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B7" w:rsidRPr="003A622F" w:rsidRDefault="00E217B7" w:rsidP="00244C17">
      <w:pPr>
        <w:jc w:val="center"/>
        <w:rPr>
          <w:b/>
          <w:sz w:val="28"/>
          <w:szCs w:val="28"/>
        </w:rPr>
      </w:pPr>
      <w:r w:rsidRPr="003B5CA9">
        <w:rPr>
          <w:b/>
          <w:sz w:val="28"/>
          <w:szCs w:val="28"/>
        </w:rPr>
        <w:t xml:space="preserve"> </w:t>
      </w:r>
      <w:r w:rsidRPr="003A622F">
        <w:rPr>
          <w:b/>
          <w:sz w:val="28"/>
          <w:szCs w:val="28"/>
          <w:lang w:val="en-US"/>
        </w:rPr>
        <w:t>II</w:t>
      </w:r>
      <w:r w:rsidRPr="003A622F">
        <w:rPr>
          <w:b/>
          <w:sz w:val="28"/>
          <w:szCs w:val="28"/>
        </w:rPr>
        <w:t xml:space="preserve"> </w:t>
      </w:r>
      <w:r w:rsidR="00980BF5" w:rsidRPr="003A622F">
        <w:rPr>
          <w:b/>
          <w:sz w:val="28"/>
          <w:szCs w:val="28"/>
        </w:rPr>
        <w:t>В</w:t>
      </w:r>
      <w:r w:rsidRPr="003A622F">
        <w:rPr>
          <w:b/>
          <w:sz w:val="28"/>
          <w:szCs w:val="28"/>
        </w:rPr>
        <w:t>ыставка-форум музеев Пермского края</w:t>
      </w:r>
    </w:p>
    <w:p w:rsidR="00E217B7" w:rsidRPr="003A622F" w:rsidRDefault="00E217B7" w:rsidP="00244C17">
      <w:pPr>
        <w:jc w:val="center"/>
        <w:rPr>
          <w:b/>
          <w:sz w:val="28"/>
          <w:szCs w:val="28"/>
        </w:rPr>
      </w:pPr>
      <w:r w:rsidRPr="003A622F">
        <w:rPr>
          <w:b/>
          <w:sz w:val="28"/>
          <w:szCs w:val="28"/>
        </w:rPr>
        <w:t>16.11 - 2</w:t>
      </w:r>
      <w:r w:rsidR="00E3253A" w:rsidRPr="003A622F">
        <w:rPr>
          <w:b/>
          <w:sz w:val="28"/>
          <w:szCs w:val="28"/>
        </w:rPr>
        <w:t>1</w:t>
      </w:r>
      <w:r w:rsidRPr="003A622F">
        <w:rPr>
          <w:b/>
          <w:sz w:val="28"/>
          <w:szCs w:val="28"/>
        </w:rPr>
        <w:t>.11.2015 г.</w:t>
      </w:r>
    </w:p>
    <w:p w:rsidR="00E217B7" w:rsidRPr="003A622F" w:rsidRDefault="00E217B7" w:rsidP="00244C17">
      <w:pPr>
        <w:jc w:val="center"/>
        <w:rPr>
          <w:b/>
          <w:sz w:val="28"/>
          <w:szCs w:val="28"/>
        </w:rPr>
      </w:pPr>
      <w:r w:rsidRPr="003A622F">
        <w:rPr>
          <w:b/>
          <w:sz w:val="28"/>
          <w:szCs w:val="28"/>
        </w:rPr>
        <w:t>Деловая программа</w:t>
      </w:r>
    </w:p>
    <w:p w:rsidR="00020401" w:rsidRPr="003A622F" w:rsidRDefault="00DF76BD" w:rsidP="003833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16.11.2015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, понедельник</w:t>
      </w:r>
      <w:r w:rsidRPr="003A622F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:rsidR="00E217B7" w:rsidRPr="003A622F" w:rsidRDefault="00E217B7" w:rsidP="00C1039E">
      <w:pPr>
        <w:spacing w:after="0" w:line="24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15.00 – открытие </w:t>
      </w:r>
      <w:r w:rsidR="00E8701D" w:rsidRPr="003A622F">
        <w:rPr>
          <w:rFonts w:ascii="Arial Narrow" w:hAnsi="Arial Narrow"/>
          <w:b/>
          <w:sz w:val="26"/>
          <w:szCs w:val="26"/>
          <w:lang w:val="en-US"/>
        </w:rPr>
        <w:t>II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 В</w:t>
      </w:r>
      <w:r w:rsidRPr="003A622F">
        <w:rPr>
          <w:rFonts w:ascii="Arial Narrow" w:hAnsi="Arial Narrow"/>
          <w:b/>
          <w:sz w:val="26"/>
          <w:szCs w:val="26"/>
        </w:rPr>
        <w:t>ыставки–форума музеев Пермского края, посвященного 125-летию Пермского краеведческого музея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97933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16.30 </w:t>
      </w:r>
      <w:r w:rsidR="00FC3A50" w:rsidRPr="003A622F">
        <w:rPr>
          <w:rFonts w:ascii="Arial Narrow" w:hAnsi="Arial Narrow"/>
          <w:b/>
          <w:sz w:val="26"/>
          <w:szCs w:val="26"/>
        </w:rPr>
        <w:t>–</w:t>
      </w:r>
      <w:r w:rsidRPr="003A622F">
        <w:rPr>
          <w:rFonts w:ascii="Arial Narrow" w:hAnsi="Arial Narrow"/>
          <w:b/>
          <w:sz w:val="26"/>
          <w:szCs w:val="26"/>
        </w:rPr>
        <w:t xml:space="preserve"> 18.3</w:t>
      </w:r>
      <w:r w:rsidR="00E217B7" w:rsidRPr="003A622F">
        <w:rPr>
          <w:rFonts w:ascii="Arial Narrow" w:hAnsi="Arial Narrow"/>
          <w:b/>
          <w:sz w:val="26"/>
          <w:szCs w:val="26"/>
        </w:rPr>
        <w:t xml:space="preserve">0 </w:t>
      </w:r>
      <w:r w:rsidR="00DF76BD" w:rsidRPr="003A622F">
        <w:rPr>
          <w:rFonts w:ascii="Arial Narrow" w:hAnsi="Arial Narrow"/>
          <w:b/>
          <w:sz w:val="26"/>
          <w:szCs w:val="26"/>
        </w:rPr>
        <w:t>Д</w:t>
      </w:r>
      <w:r w:rsidR="00E217B7" w:rsidRPr="003A622F">
        <w:rPr>
          <w:rFonts w:ascii="Arial Narrow" w:hAnsi="Arial Narrow"/>
          <w:b/>
          <w:sz w:val="26"/>
          <w:szCs w:val="26"/>
        </w:rPr>
        <w:t>искуссия «Что лежит в основе современного понятия музей? Коллекция или …?»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3A622F">
        <w:rPr>
          <w:rFonts w:ascii="Arial Narrow" w:hAnsi="Arial Narrow"/>
          <w:i/>
          <w:sz w:val="26"/>
          <w:szCs w:val="26"/>
        </w:rPr>
        <w:t xml:space="preserve">В настоящее время происходит трансформация многих, казалось бы, незыблемых понятий. И </w:t>
      </w:r>
      <w:r w:rsidR="00ED0D6C" w:rsidRPr="003A622F">
        <w:rPr>
          <w:rFonts w:ascii="Arial Narrow" w:hAnsi="Arial Narrow"/>
          <w:i/>
          <w:sz w:val="26"/>
          <w:szCs w:val="26"/>
        </w:rPr>
        <w:t>термин</w:t>
      </w:r>
      <w:r w:rsidRPr="003A622F">
        <w:rPr>
          <w:rFonts w:ascii="Arial Narrow" w:hAnsi="Arial Narrow"/>
          <w:i/>
          <w:sz w:val="26"/>
          <w:szCs w:val="26"/>
        </w:rPr>
        <w:t xml:space="preserve"> </w:t>
      </w:r>
      <w:r w:rsidR="00ED0D6C" w:rsidRPr="003A622F">
        <w:rPr>
          <w:rFonts w:ascii="Arial Narrow" w:hAnsi="Arial Narrow"/>
          <w:i/>
          <w:sz w:val="26"/>
          <w:szCs w:val="26"/>
        </w:rPr>
        <w:t>«</w:t>
      </w:r>
      <w:r w:rsidRPr="003A622F">
        <w:rPr>
          <w:rFonts w:ascii="Arial Narrow" w:hAnsi="Arial Narrow"/>
          <w:i/>
          <w:sz w:val="26"/>
          <w:szCs w:val="26"/>
        </w:rPr>
        <w:t>музей</w:t>
      </w:r>
      <w:r w:rsidR="00ED0D6C" w:rsidRPr="003A622F">
        <w:rPr>
          <w:rFonts w:ascii="Arial Narrow" w:hAnsi="Arial Narrow"/>
          <w:i/>
          <w:sz w:val="26"/>
          <w:szCs w:val="26"/>
        </w:rPr>
        <w:t>» также</w:t>
      </w:r>
      <w:r w:rsidRPr="003A622F">
        <w:rPr>
          <w:rFonts w:ascii="Arial Narrow" w:hAnsi="Arial Narrow"/>
          <w:i/>
          <w:sz w:val="26"/>
          <w:szCs w:val="26"/>
        </w:rPr>
        <w:t xml:space="preserve"> «обрастает» новыми смыслами. Какую роль в эволюции понятия «музей» играют и должны играть музейные коллекции? Какая коллекция может стать основой музея? Определяет ли коллекция профиль музея? Может ли существовать музей без коллекции? Как отличить «настоящий» музей от «парамузея», «квазимузея»?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3A622F">
        <w:rPr>
          <w:rFonts w:ascii="Arial Narrow" w:hAnsi="Arial Narrow"/>
          <w:sz w:val="26"/>
          <w:szCs w:val="26"/>
          <w:u w:val="single"/>
        </w:rPr>
        <w:t>Модератор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bCs/>
          <w:iCs/>
          <w:sz w:val="26"/>
          <w:szCs w:val="26"/>
        </w:rPr>
        <w:t>А. В. Шаповалов</w:t>
      </w:r>
      <w:r w:rsidR="00E8701D" w:rsidRPr="003A622F">
        <w:rPr>
          <w:rFonts w:ascii="Arial Narrow" w:hAnsi="Arial Narrow"/>
          <w:bCs/>
          <w:iCs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>директор  Новосибирского краеведческого музея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3A622F">
        <w:rPr>
          <w:rFonts w:ascii="Arial Narrow" w:hAnsi="Arial Narrow"/>
          <w:sz w:val="26"/>
          <w:szCs w:val="26"/>
          <w:u w:val="single"/>
        </w:rPr>
        <w:t>Спикеры: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Е. Н.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Меркушева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заместитель директора Пермского краеведческого музея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С. В. Перехоже</w:t>
      </w:r>
      <w:r w:rsidR="001717FD" w:rsidRPr="003A622F">
        <w:rPr>
          <w:rFonts w:ascii="Arial Narrow" w:hAnsi="Arial Narrow"/>
          <w:b/>
          <w:sz w:val="26"/>
          <w:szCs w:val="26"/>
        </w:rPr>
        <w:t xml:space="preserve">в, </w:t>
      </w:r>
      <w:r w:rsidRPr="003A622F">
        <w:rPr>
          <w:rFonts w:ascii="Arial Narrow" w:hAnsi="Arial Narrow"/>
          <w:sz w:val="26"/>
          <w:szCs w:val="26"/>
        </w:rPr>
        <w:t xml:space="preserve">директор Томского краеведческого музея им. М.Б. Шатилова </w:t>
      </w:r>
    </w:p>
    <w:p w:rsidR="005B174B" w:rsidRPr="003A622F" w:rsidRDefault="001717FD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Ю.А. Баталина,</w:t>
      </w:r>
      <w:r w:rsidR="005B174B" w:rsidRPr="003A622F">
        <w:rPr>
          <w:rFonts w:ascii="Arial Narrow" w:hAnsi="Arial Narrow"/>
          <w:b/>
          <w:sz w:val="26"/>
          <w:szCs w:val="26"/>
        </w:rPr>
        <w:t xml:space="preserve"> </w:t>
      </w:r>
      <w:r w:rsidR="005B174B" w:rsidRPr="003A622F">
        <w:rPr>
          <w:rFonts w:ascii="Arial Narrow" w:hAnsi="Arial Narrow"/>
          <w:sz w:val="26"/>
          <w:szCs w:val="26"/>
        </w:rPr>
        <w:t>редактор отдела культуры ООО «Издательский дом «Компаньон»</w:t>
      </w:r>
    </w:p>
    <w:p w:rsidR="00E217B7" w:rsidRPr="003A622F" w:rsidRDefault="005B174B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Ю.</w:t>
      </w:r>
      <w:r w:rsidR="00E217B7" w:rsidRPr="003A622F">
        <w:rPr>
          <w:rFonts w:ascii="Arial Narrow" w:hAnsi="Arial Narrow"/>
          <w:b/>
          <w:sz w:val="26"/>
          <w:szCs w:val="26"/>
        </w:rPr>
        <w:t>А. Купина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="00713F8C" w:rsidRPr="003A622F">
        <w:rPr>
          <w:rFonts w:ascii="Arial Narrow" w:hAnsi="Arial Narrow"/>
          <w:sz w:val="26"/>
          <w:szCs w:val="26"/>
        </w:rPr>
        <w:t>к.и.н.,</w:t>
      </w:r>
      <w:r w:rsidR="00713F8C" w:rsidRPr="003A622F">
        <w:rPr>
          <w:rFonts w:ascii="Tahoma" w:hAnsi="Tahoma" w:cs="Tahoma"/>
          <w:color w:val="2E2C23"/>
          <w:sz w:val="18"/>
          <w:szCs w:val="18"/>
          <w:shd w:val="clear" w:color="auto" w:fill="FFF9E3"/>
        </w:rPr>
        <w:t xml:space="preserve"> </w:t>
      </w:r>
      <w:r w:rsidR="00E217B7" w:rsidRPr="003A622F">
        <w:rPr>
          <w:rFonts w:ascii="Arial Narrow" w:hAnsi="Arial Narrow"/>
          <w:sz w:val="26"/>
          <w:szCs w:val="26"/>
        </w:rPr>
        <w:t>заместитель директора</w:t>
      </w:r>
      <w:r w:rsidR="00E217B7" w:rsidRPr="003A622F">
        <w:rPr>
          <w:rFonts w:ascii="Times New Roman" w:hAnsi="Times New Roman"/>
          <w:b/>
          <w:sz w:val="26"/>
          <w:szCs w:val="26"/>
        </w:rPr>
        <w:t xml:space="preserve"> </w:t>
      </w:r>
      <w:r w:rsidR="00E217B7" w:rsidRPr="003A622F">
        <w:rPr>
          <w:rFonts w:ascii="Arial Narrow" w:hAnsi="Arial Narrow"/>
          <w:sz w:val="26"/>
          <w:szCs w:val="26"/>
        </w:rPr>
        <w:t>Музея антропологии и этнографии им. Петра Великого (Кунсткамера) Российской академии наук (Санкт-Петербург)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Ю. Б. Тавризян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директор Пермской государственной художественной галереи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Н. В. Агишева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 частный коллекционер, создатель Музея советского наива, Пермь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Н. Аллахвердиева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арт-директор Музея современного искусства </w:t>
      </w:r>
      <w:r w:rsidR="00F81D99" w:rsidRPr="003A622F">
        <w:rPr>
          <w:rFonts w:ascii="Arial Narrow" w:hAnsi="Arial Narrow"/>
          <w:sz w:val="26"/>
          <w:szCs w:val="26"/>
          <w:lang w:val="en-US"/>
        </w:rPr>
        <w:t>PERMM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E217B7" w:rsidRPr="003A622F" w:rsidRDefault="00E97933" w:rsidP="00C1039E">
      <w:pPr>
        <w:tabs>
          <w:tab w:val="left" w:pos="0"/>
        </w:tabs>
        <w:spacing w:after="0" w:line="240" w:lineRule="auto"/>
        <w:ind w:left="34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19</w:t>
      </w:r>
      <w:r w:rsidR="00E217B7" w:rsidRPr="003A622F">
        <w:rPr>
          <w:rFonts w:ascii="Arial Narrow" w:hAnsi="Arial Narrow"/>
          <w:b/>
          <w:sz w:val="26"/>
          <w:szCs w:val="26"/>
        </w:rPr>
        <w:t>.</w:t>
      </w:r>
      <w:r w:rsidRPr="003A622F">
        <w:rPr>
          <w:rFonts w:ascii="Arial Narrow" w:hAnsi="Arial Narrow"/>
          <w:b/>
          <w:sz w:val="26"/>
          <w:szCs w:val="26"/>
        </w:rPr>
        <w:t>0</w:t>
      </w:r>
      <w:r w:rsidR="00FC3A50" w:rsidRPr="003A622F">
        <w:rPr>
          <w:rFonts w:ascii="Arial Narrow" w:hAnsi="Arial Narrow"/>
          <w:b/>
          <w:sz w:val="26"/>
          <w:szCs w:val="26"/>
        </w:rPr>
        <w:t>0 – 22</w:t>
      </w:r>
      <w:r w:rsidR="00E217B7" w:rsidRPr="003A622F">
        <w:rPr>
          <w:rFonts w:ascii="Arial Narrow" w:hAnsi="Arial Narrow"/>
          <w:b/>
          <w:sz w:val="26"/>
          <w:szCs w:val="26"/>
        </w:rPr>
        <w:t xml:space="preserve">.00 </w:t>
      </w:r>
      <w:r w:rsidR="00E8701D" w:rsidRPr="003A622F">
        <w:rPr>
          <w:rFonts w:ascii="Arial Narrow" w:hAnsi="Arial Narrow"/>
          <w:b/>
          <w:sz w:val="26"/>
          <w:szCs w:val="26"/>
        </w:rPr>
        <w:t>Вечерняя программа (по приглашениям)</w:t>
      </w:r>
    </w:p>
    <w:p w:rsidR="00020401" w:rsidRPr="003A622F" w:rsidRDefault="00E217B7" w:rsidP="00C1039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</w:rPr>
        <w:br w:type="page"/>
      </w:r>
      <w:r w:rsidRPr="003A622F">
        <w:rPr>
          <w:rFonts w:ascii="Arial Narrow" w:hAnsi="Arial Narrow"/>
          <w:b/>
          <w:sz w:val="26"/>
          <w:szCs w:val="26"/>
          <w:u w:val="single"/>
        </w:rPr>
        <w:lastRenderedPageBreak/>
        <w:t>17.11.2015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,</w:t>
      </w:r>
      <w:r w:rsidRPr="003A622F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вторник</w:t>
      </w:r>
    </w:p>
    <w:p w:rsidR="00E217B7" w:rsidRPr="003A622F" w:rsidRDefault="00E217B7" w:rsidP="00D23995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8"/>
          <w:szCs w:val="28"/>
        </w:rPr>
      </w:pPr>
      <w:r w:rsidRPr="003A622F">
        <w:rPr>
          <w:rFonts w:ascii="Arial Narrow" w:hAnsi="Arial Narrow"/>
          <w:b/>
          <w:sz w:val="24"/>
          <w:szCs w:val="24"/>
          <w:u w:val="single"/>
        </w:rPr>
        <w:t>Зал №1</w:t>
      </w:r>
      <w:r w:rsidRPr="003A622F">
        <w:rPr>
          <w:rFonts w:ascii="Arial Narrow" w:hAnsi="Arial Narrow"/>
          <w:b/>
          <w:sz w:val="24"/>
          <w:szCs w:val="24"/>
        </w:rPr>
        <w:t xml:space="preserve"> </w:t>
      </w:r>
    </w:p>
    <w:p w:rsidR="00E217B7" w:rsidRPr="003A622F" w:rsidRDefault="00E217B7" w:rsidP="00D23995">
      <w:pPr>
        <w:tabs>
          <w:tab w:val="left" w:pos="284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9.30 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– </w:t>
      </w:r>
      <w:r w:rsidRPr="003A622F">
        <w:rPr>
          <w:rFonts w:ascii="Arial Narrow" w:hAnsi="Arial Narrow"/>
          <w:b/>
          <w:sz w:val="26"/>
          <w:szCs w:val="26"/>
        </w:rPr>
        <w:t>19.00 Научно-практическая конференция «Музейные коллекции вчера, сегодня, завтра»</w:t>
      </w:r>
    </w:p>
    <w:tbl>
      <w:tblPr>
        <w:tblW w:w="12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"/>
        <w:gridCol w:w="12323"/>
      </w:tblGrid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Вступительное слово  </w:t>
            </w:r>
          </w:p>
          <w:p w:rsidR="00E217B7" w:rsidRPr="003A622F" w:rsidRDefault="00E217B7" w:rsidP="00E02267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>Г. Н.</w:t>
            </w:r>
            <w:r w:rsidR="00901415"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Чагин, </w:t>
            </w:r>
            <w:r w:rsidRPr="003A622F">
              <w:rPr>
                <w:rFonts w:ascii="Arial Narrow" w:hAnsi="Arial Narrow"/>
                <w:bCs/>
                <w:sz w:val="24"/>
                <w:szCs w:val="24"/>
              </w:rPr>
              <w:t>д.и.н., заведующий кафедрой</w:t>
            </w:r>
            <w:r w:rsidR="00E02267">
              <w:rPr>
                <w:rFonts w:ascii="Arial Narrow" w:hAnsi="Arial Narrow"/>
                <w:bCs/>
                <w:sz w:val="24"/>
                <w:szCs w:val="24"/>
              </w:rPr>
              <w:t xml:space="preserve"> древней и новой</w:t>
            </w:r>
            <w:r w:rsidR="0076276D">
              <w:rPr>
                <w:rFonts w:ascii="Arial Narrow" w:hAnsi="Arial Narrow"/>
                <w:bCs/>
                <w:sz w:val="24"/>
                <w:szCs w:val="24"/>
              </w:rPr>
              <w:t xml:space="preserve"> истории России историко-политологического</w:t>
            </w:r>
            <w:r w:rsidRPr="003A622F">
              <w:rPr>
                <w:rFonts w:ascii="Arial Narrow" w:hAnsi="Arial Narrow"/>
                <w:bCs/>
                <w:sz w:val="24"/>
                <w:szCs w:val="24"/>
              </w:rPr>
              <w:t xml:space="preserve"> факультета Пермского государственного национально</w:t>
            </w:r>
            <w:r w:rsidR="00E02267">
              <w:rPr>
                <w:rFonts w:ascii="Arial Narrow" w:hAnsi="Arial Narrow"/>
                <w:bCs/>
                <w:sz w:val="24"/>
                <w:szCs w:val="24"/>
              </w:rPr>
              <w:t xml:space="preserve">го </w:t>
            </w:r>
            <w:r w:rsidRPr="003A622F">
              <w:rPr>
                <w:rFonts w:ascii="Arial Narrow" w:hAnsi="Arial Narrow"/>
                <w:bCs/>
                <w:sz w:val="24"/>
                <w:szCs w:val="24"/>
              </w:rPr>
              <w:t>исследовательского университета, председатель Ученого совета Пермского краеведческого музея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sz w:val="24"/>
                <w:szCs w:val="24"/>
              </w:rPr>
              <w:t>Н. Е. Соколова</w:t>
            </w:r>
            <w:r w:rsidRPr="003A622F">
              <w:rPr>
                <w:rFonts w:ascii="Arial Narrow" w:hAnsi="Arial Narrow"/>
                <w:bCs/>
                <w:sz w:val="24"/>
                <w:szCs w:val="24"/>
              </w:rPr>
              <w:t>, к.и.н., главный хранитель Пермского краеведческого музея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sz w:val="24"/>
                <w:szCs w:val="24"/>
              </w:rPr>
              <w:br/>
              <w:t>«Вопросы формирования и использования коллекций Пермского краеведческого музея»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С. Д. Черкалин,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директор Рыбинского </w:t>
            </w:r>
            <w:r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государственного историко-архитектурного и художественного </w:t>
            </w:r>
            <w:r w:rsidRPr="003A622F">
              <w:rPr>
                <w:rFonts w:ascii="Arial Narrow" w:hAnsi="Arial Narrow"/>
                <w:sz w:val="24"/>
                <w:szCs w:val="24"/>
              </w:rPr>
              <w:t>музея-заповедника «Музейные базы данных в интернете: модная игрушка или адекватная форма представления коллекции в 21 веке?»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Helvetica"/>
                <w:sz w:val="24"/>
                <w:szCs w:val="24"/>
                <w:shd w:val="clear" w:color="auto" w:fill="F6F7F8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Г. А. Янковская,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д.и.н., руководитель отдела по научным исследованиям и музейной педагогики </w:t>
            </w:r>
            <w:r w:rsidRPr="003A622F">
              <w:rPr>
                <w:rFonts w:ascii="Arial Narrow" w:hAnsi="Arial Narrow" w:cs="Helvetica"/>
                <w:sz w:val="24"/>
                <w:szCs w:val="24"/>
                <w:shd w:val="clear" w:color="auto" w:fill="F6F7F8"/>
              </w:rPr>
              <w:t>Музея современного искусства (Пермь)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 w:cs="Helvetica"/>
                <w:sz w:val="24"/>
                <w:szCs w:val="24"/>
                <w:shd w:val="clear" w:color="auto" w:fill="F6F7F8"/>
              </w:rPr>
              <w:t>"Напряжение растет: риски и возможности формирования коллекции музея современного искусства"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М. Б. Рупасова</w:t>
            </w:r>
            <w:r w:rsidR="001717FD" w:rsidRPr="003A622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заместитель директора Выставочного центра «Галерея» (Ижевск)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«Устная история как ресурс формирования коллекции Музея Ижевска"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А. А. Горская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заместитель директора по научной и просветительской работе Муромского историко-художественного музея «Личные коллекции фондообразователей Муромского музея как основа концепции комплектования»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И. В. Клюшкина,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хранитель НВА отдела письменных источников Государственного Исторического музея (Москва) </w:t>
            </w:r>
          </w:p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«Роль и место документального собрания по истории музея в его деятельности»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Л. В Жужгова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 заведующая сектором  естественно-исторических коллекций </w:t>
            </w:r>
            <w:r w:rsidRPr="003A622F">
              <w:rPr>
                <w:rFonts w:ascii="Arial Narrow" w:hAnsi="Arial Narrow"/>
                <w:bCs/>
                <w:sz w:val="24"/>
                <w:szCs w:val="24"/>
              </w:rPr>
              <w:t xml:space="preserve"> Пермского краеведческого музея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«Палеонтологические экспедиции Пермского краеведческого музея как основа и источник пополнения естественно-исторических коллекций "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Т. В. Зубова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главный хранитель Коми-Пермяцкого краеведческого  музея им. П. И. Субботина-Пермяка (Кудымкар)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«Собрать и сохранить…</w:t>
            </w:r>
            <w:r w:rsidR="00901415" w:rsidRPr="003A62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sz w:val="24"/>
                <w:szCs w:val="24"/>
              </w:rPr>
              <w:t>Из опыта работы по комплектованию коллекций в Коми-Пермяцком краеведческом музее</w:t>
            </w:r>
            <w:r w:rsidR="00901415" w:rsidRPr="003A622F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им. П. И. Субботина-Пермяка»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Н. В. Сабаш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заведующая историческим отделом Березниковского историко-художественного музея им. И. Ф. Коновалова «</w:t>
            </w:r>
            <w:r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Анализ формирования и изучения, перспективы дальнейшего комплектования археологической коллекции Орла-городка».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11.45 </w:t>
            </w:r>
            <w:r w:rsidR="00FC3A50" w:rsidRPr="003A622F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901415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>12.15  кофе-пауза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Л. В. Караваева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A622F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заведующая отделом по научной и методической работе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Коми-Пермяцкого </w:t>
            </w:r>
            <w:r w:rsidR="00901415" w:rsidRPr="003A622F">
              <w:rPr>
                <w:rFonts w:ascii="Arial Narrow" w:hAnsi="Arial Narrow"/>
                <w:sz w:val="24"/>
                <w:szCs w:val="24"/>
              </w:rPr>
              <w:t xml:space="preserve">краеведческого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музея </w:t>
            </w:r>
            <w:r w:rsidR="00901415" w:rsidRPr="003A622F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Pr="003A622F">
              <w:rPr>
                <w:rFonts w:ascii="Arial Narrow" w:hAnsi="Arial Narrow"/>
                <w:sz w:val="24"/>
                <w:szCs w:val="24"/>
              </w:rPr>
              <w:lastRenderedPageBreak/>
              <w:t>им. П. И. Субботина-Пермяка (Кудымкар)</w:t>
            </w:r>
            <w:r w:rsidR="00951386" w:rsidRPr="003A62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sz w:val="24"/>
                <w:szCs w:val="24"/>
              </w:rPr>
              <w:t>«Искусство четырёх рек. Создание новой коллекции музея»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Ю. А. Купина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к.и.н., заместитель директора Музея антропологии и этнографии им. Петра Великого (Кунсткамера) Российской академии наук (Санкт-Петербург) </w:t>
            </w:r>
          </w:p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</w:t>
            </w:r>
            <w:r w:rsidRPr="003A622F">
              <w:rPr>
                <w:rFonts w:ascii="Arial Narrow" w:hAnsi="Arial Narrow" w:cs="Courier New"/>
                <w:sz w:val="24"/>
                <w:szCs w:val="24"/>
              </w:rPr>
              <w:t>Каталог этнографической коллекции: кризис жанра или диалог с читателем»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И. Н. Котылева, </w:t>
            </w:r>
            <w:r w:rsidRPr="003A622F">
              <w:rPr>
                <w:rFonts w:ascii="Arial Narrow" w:hAnsi="Arial Narrow"/>
                <w:sz w:val="24"/>
                <w:szCs w:val="24"/>
              </w:rPr>
              <w:t>директор Национального музея Республики Коми (Сыктывкар)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"Презентация коллекций музея через издания как ресурс развития музея: из опыта Национального музея Республики Коми" 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С. В. Перехожев</w:t>
            </w:r>
            <w:r w:rsidRPr="003A622F">
              <w:rPr>
                <w:rFonts w:ascii="Arial Narrow" w:hAnsi="Arial Narrow"/>
                <w:sz w:val="24"/>
                <w:szCs w:val="24"/>
              </w:rPr>
              <w:t>, директор Томского краеведческого музея им. М. Б. Шатилова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«Проект «Сибиряки вольные и невольные» - один из инструментов работы с историческим сознанием»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А. В. Шаповалов, </w:t>
            </w:r>
            <w:r w:rsidRPr="003A622F">
              <w:rPr>
                <w:rFonts w:ascii="Arial Narrow" w:hAnsi="Arial Narrow"/>
                <w:sz w:val="24"/>
                <w:szCs w:val="24"/>
              </w:rPr>
              <w:t>директор Новосибирского краеведческого музея</w:t>
            </w:r>
          </w:p>
          <w:p w:rsidR="00E217B7" w:rsidRPr="003A622F" w:rsidRDefault="00E217B7" w:rsidP="00C1039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«Коллекции археологии и этнографии в новой  экспозиции Новосибирского государственного краеведческого музея»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Э. В.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Чурилов,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заведущий отделом археологии Пермского краеведческого музея </w:t>
            </w:r>
          </w:p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«Научный, экспозиционный и просветительский потенциал коллекций отдела археологии Пермского краеведческого музея»</w:t>
            </w:r>
          </w:p>
        </w:tc>
      </w:tr>
      <w:tr w:rsidR="007B5728" w:rsidRPr="003A622F" w:rsidTr="007B5728">
        <w:tc>
          <w:tcPr>
            <w:tcW w:w="435" w:type="dxa"/>
          </w:tcPr>
          <w:p w:rsidR="007B5728" w:rsidRPr="003A622F" w:rsidRDefault="007B5728" w:rsidP="007B5728">
            <w:pPr>
              <w:pStyle w:val="a5"/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12323" w:type="dxa"/>
          </w:tcPr>
          <w:p w:rsidR="007B5728" w:rsidRPr="003A622F" w:rsidRDefault="007B5728" w:rsidP="00C1039E">
            <w:pPr>
              <w:pStyle w:val="a5"/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И.В. Крюков, </w:t>
            </w:r>
            <w:r w:rsidRPr="003A622F">
              <w:rPr>
                <w:rFonts w:ascii="Arial Narrow" w:hAnsi="Arial Narrow"/>
                <w:sz w:val="24"/>
                <w:szCs w:val="24"/>
              </w:rPr>
              <w:t>к.и.н., заместитель генерального директора по научной работе Хабаровского краевого музея им. Н.И.Гродекова</w:t>
            </w:r>
          </w:p>
          <w:p w:rsidR="007B5728" w:rsidRPr="003A622F" w:rsidRDefault="007B5728" w:rsidP="00C1039E">
            <w:pPr>
              <w:pStyle w:val="a5"/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«Научная составляющая современного музея на примере Хабаровского краевого музея им. Н.И. Гродекова»</w:t>
            </w:r>
          </w:p>
        </w:tc>
      </w:tr>
      <w:tr w:rsidR="007B5728" w:rsidRPr="003A622F" w:rsidTr="00C1173F">
        <w:tc>
          <w:tcPr>
            <w:tcW w:w="435" w:type="dxa"/>
          </w:tcPr>
          <w:p w:rsidR="007B5728" w:rsidRPr="003A622F" w:rsidRDefault="007B5728" w:rsidP="007B572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2323" w:type="dxa"/>
          </w:tcPr>
          <w:p w:rsidR="007B5728" w:rsidRPr="003A622F" w:rsidRDefault="007B5728" w:rsidP="00C117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С. В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>Пигалева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заведующая отделом учета Пермского краеведческого музея</w:t>
            </w:r>
          </w:p>
          <w:p w:rsidR="007B5728" w:rsidRPr="003A622F" w:rsidRDefault="007B5728" w:rsidP="00C117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 «Результаты научного описания кириллических книг и каталогизации рукописей </w:t>
            </w:r>
            <w:r w:rsidRPr="003A622F">
              <w:rPr>
                <w:rFonts w:ascii="Arial Narrow" w:hAnsi="Arial Narrow"/>
                <w:sz w:val="24"/>
                <w:szCs w:val="24"/>
                <w:lang w:val="en-US"/>
              </w:rPr>
              <w:t>XV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3A622F">
              <w:rPr>
                <w:rFonts w:ascii="Arial Narrow" w:hAnsi="Arial Narrow"/>
                <w:sz w:val="24"/>
                <w:szCs w:val="24"/>
                <w:lang w:val="en-US"/>
              </w:rPr>
              <w:t>XVII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веков в хранилищах Пермского края»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7B5728" w:rsidP="00C1039E">
            <w:pPr>
              <w:pStyle w:val="a5"/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pStyle w:val="a5"/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Т. Н. Ананкина,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директор Горнозаводского краеведческого музея им.М.П. Старостина </w:t>
            </w:r>
          </w:p>
          <w:p w:rsidR="00E217B7" w:rsidRPr="003A622F" w:rsidRDefault="00E217B7" w:rsidP="00DF76BD">
            <w:pPr>
              <w:pStyle w:val="a5"/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«Проект </w:t>
            </w:r>
            <w:r w:rsidR="00DF76BD" w:rsidRPr="003A622F">
              <w:rPr>
                <w:rFonts w:ascii="Arial Narrow" w:hAnsi="Arial Narrow"/>
                <w:sz w:val="24"/>
                <w:szCs w:val="24"/>
              </w:rPr>
              <w:t>”</w:t>
            </w:r>
            <w:r w:rsidRPr="003A622F">
              <w:rPr>
                <w:rFonts w:ascii="Arial Narrow" w:hAnsi="Arial Narrow"/>
                <w:sz w:val="24"/>
                <w:szCs w:val="24"/>
              </w:rPr>
              <w:t>Лошадиное Ухо и К</w:t>
            </w:r>
            <w:r w:rsidRPr="003A622F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3A622F">
              <w:rPr>
                <w:rFonts w:ascii="Arial Narrow" w:hAnsi="Arial Narrow"/>
                <w:sz w:val="24"/>
                <w:szCs w:val="24"/>
              </w:rPr>
              <w:t>. Секреты морских глубин</w:t>
            </w:r>
            <w:r w:rsidR="00DF76BD" w:rsidRPr="003A622F">
              <w:rPr>
                <w:rFonts w:ascii="Arial Narrow" w:hAnsi="Arial Narrow"/>
                <w:sz w:val="24"/>
                <w:szCs w:val="24"/>
              </w:rPr>
              <w:t>”</w:t>
            </w:r>
            <w:r w:rsidRPr="003A622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E217B7" w:rsidRPr="003A622F" w:rsidTr="007B5728">
        <w:trPr>
          <w:trHeight w:val="195"/>
        </w:trPr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23" w:type="dxa"/>
          </w:tcPr>
          <w:p w:rsidR="00E217B7" w:rsidRPr="003A622F" w:rsidRDefault="00E217B7" w:rsidP="00FC3A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14.00</w:t>
            </w:r>
            <w:r w:rsidR="00E85049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3A50" w:rsidRPr="003A622F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85049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15.00 – перерыв </w:t>
            </w:r>
          </w:p>
        </w:tc>
      </w:tr>
      <w:tr w:rsidR="007B5728" w:rsidRPr="003A622F" w:rsidTr="00C1173F">
        <w:tc>
          <w:tcPr>
            <w:tcW w:w="435" w:type="dxa"/>
          </w:tcPr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2323" w:type="dxa"/>
          </w:tcPr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И. К. Плотникова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заместитель директора по хранению Соликамского краеведческого музея</w:t>
            </w:r>
          </w:p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 «Как из минусов сделать плюсы. Идея и реализация выставки «По плюшкинским местам» </w:t>
            </w:r>
          </w:p>
        </w:tc>
      </w:tr>
      <w:tr w:rsidR="005673F3" w:rsidRPr="003A622F" w:rsidTr="007B5728">
        <w:tc>
          <w:tcPr>
            <w:tcW w:w="435" w:type="dxa"/>
          </w:tcPr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2323" w:type="dxa"/>
          </w:tcPr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М. Е. Тропина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заведующая реставрационной мастерской Свердловского областного краеведческого музея</w:t>
            </w:r>
          </w:p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 «Реставрационная мастерская музея и её значение в сохранени</w:t>
            </w:r>
            <w:bookmarkStart w:id="0" w:name="_GoBack"/>
            <w:bookmarkEnd w:id="0"/>
            <w:r w:rsidRPr="003A622F">
              <w:rPr>
                <w:rFonts w:ascii="Arial Narrow" w:hAnsi="Arial Narrow"/>
                <w:sz w:val="24"/>
                <w:szCs w:val="24"/>
              </w:rPr>
              <w:t>и музейного собрания»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Н. А.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Чурилова, </w:t>
            </w:r>
            <w:r w:rsidRPr="003A622F">
              <w:rPr>
                <w:rFonts w:ascii="Arial Narrow" w:hAnsi="Arial Narrow"/>
                <w:sz w:val="24"/>
                <w:szCs w:val="24"/>
              </w:rPr>
              <w:t>заведующая реставрационной мастерской Пермского краеведческого музея</w:t>
            </w:r>
          </w:p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«Реставрационная мастерская Пермского краеведческого музея: история, опыт, перспективы развития»</w:t>
            </w:r>
          </w:p>
        </w:tc>
      </w:tr>
      <w:tr w:rsidR="005673F3" w:rsidRPr="003A622F" w:rsidTr="007B5728">
        <w:tc>
          <w:tcPr>
            <w:tcW w:w="435" w:type="dxa"/>
          </w:tcPr>
          <w:p w:rsidR="005673F3" w:rsidRPr="003A622F" w:rsidRDefault="007B5728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12323" w:type="dxa"/>
          </w:tcPr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Е. Н. Загайнова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главный хранитель музейно-выставочного центра г. Кирово-Чепецка </w:t>
            </w:r>
          </w:p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«Как сделать автора узнанным. Автопортреты фотохудожника Алексея Михайловича Перевощикова»</w:t>
            </w:r>
          </w:p>
        </w:tc>
      </w:tr>
      <w:tr w:rsidR="005673F3" w:rsidRPr="003A622F" w:rsidTr="007B5728">
        <w:tc>
          <w:tcPr>
            <w:tcW w:w="435" w:type="dxa"/>
          </w:tcPr>
          <w:p w:rsidR="005673F3" w:rsidRPr="003A622F" w:rsidRDefault="007B5728" w:rsidP="00383362">
            <w:pPr>
              <w:spacing w:after="0"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323" w:type="dxa"/>
          </w:tcPr>
          <w:p w:rsidR="005673F3" w:rsidRPr="003A622F" w:rsidRDefault="005673F3" w:rsidP="00383362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Т. М. Долматова,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заместитель директора </w:t>
            </w:r>
            <w:r w:rsidRPr="003A622F">
              <w:rPr>
                <w:rFonts w:ascii="Arial Narrow" w:hAnsi="Arial Narrow"/>
                <w:iCs/>
                <w:sz w:val="24"/>
                <w:szCs w:val="24"/>
              </w:rPr>
              <w:t xml:space="preserve">Слободского музейно-выставочного центра </w:t>
            </w:r>
          </w:p>
          <w:p w:rsidR="005673F3" w:rsidRPr="003A622F" w:rsidRDefault="005673F3" w:rsidP="00383362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3A622F">
              <w:rPr>
                <w:rFonts w:ascii="Arial Narrow" w:hAnsi="Arial Narrow"/>
                <w:iCs/>
                <w:sz w:val="24"/>
                <w:szCs w:val="24"/>
              </w:rPr>
              <w:t>«Шедевры русской живописи 1910-х гг. в собрании Слободского музея»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7B5728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О. Б. Курочкина, </w:t>
            </w:r>
            <w:r w:rsidRPr="003A622F">
              <w:rPr>
                <w:rFonts w:ascii="Arial Narrow" w:hAnsi="Arial Narrow"/>
                <w:sz w:val="24"/>
                <w:szCs w:val="24"/>
              </w:rPr>
              <w:t>старший научный сотрудник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sz w:val="24"/>
                <w:szCs w:val="24"/>
              </w:rPr>
              <w:t>Краснокамского краеведческого музея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lastRenderedPageBreak/>
              <w:t xml:space="preserve"> «Краснокамская игрушка. История коллекции»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7B5728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lastRenderedPageBreak/>
              <w:t>2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О. А. Ренёва,  </w:t>
            </w:r>
            <w:r w:rsidRPr="003A622F">
              <w:rPr>
                <w:rFonts w:ascii="Arial Narrow" w:hAnsi="Arial Narrow"/>
                <w:sz w:val="24"/>
                <w:szCs w:val="24"/>
              </w:rPr>
              <w:t>заведующая Музеем истории купечества, филиал</w:t>
            </w:r>
            <w:r w:rsidR="00E8701D" w:rsidRPr="003A622F">
              <w:rPr>
                <w:rFonts w:ascii="Arial Narrow" w:hAnsi="Arial Narrow"/>
                <w:sz w:val="24"/>
                <w:szCs w:val="24"/>
              </w:rPr>
              <w:t xml:space="preserve">а </w:t>
            </w:r>
            <w:r w:rsidRPr="003A622F">
              <w:rPr>
                <w:rFonts w:ascii="Arial Narrow" w:hAnsi="Arial Narrow"/>
                <w:sz w:val="24"/>
                <w:szCs w:val="24"/>
              </w:rPr>
              <w:t>Кунгурск</w:t>
            </w:r>
            <w:r w:rsidR="00E8701D" w:rsidRPr="003A622F">
              <w:rPr>
                <w:rFonts w:ascii="Arial Narrow" w:hAnsi="Arial Narrow"/>
                <w:sz w:val="24"/>
                <w:szCs w:val="24"/>
              </w:rPr>
              <w:t>ого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историко-архи</w:t>
            </w:r>
            <w:r w:rsidR="00E8701D" w:rsidRPr="003A622F">
              <w:rPr>
                <w:rFonts w:ascii="Arial Narrow" w:hAnsi="Arial Narrow"/>
                <w:sz w:val="24"/>
                <w:szCs w:val="24"/>
              </w:rPr>
              <w:t>тектурного и художественного музея</w:t>
            </w:r>
            <w:r w:rsidRPr="003A622F">
              <w:rPr>
                <w:rFonts w:ascii="Arial Narrow" w:hAnsi="Arial Narrow"/>
                <w:sz w:val="24"/>
                <w:szCs w:val="24"/>
              </w:rPr>
              <w:t>-заповедник</w:t>
            </w:r>
            <w:r w:rsidR="00E8701D" w:rsidRPr="003A622F">
              <w:rPr>
                <w:rFonts w:ascii="Arial Narrow" w:hAnsi="Arial Narrow"/>
                <w:sz w:val="24"/>
                <w:szCs w:val="24"/>
              </w:rPr>
              <w:t>а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 «</w:t>
            </w:r>
            <w:r w:rsidRPr="003A622F">
              <w:rPr>
                <w:rFonts w:ascii="Arial Narrow" w:hAnsi="Arial Narrow"/>
                <w:sz w:val="24"/>
                <w:szCs w:val="24"/>
              </w:rPr>
              <w:t>Кузнецов Кузнецову рознь, или из истории одного портрета»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И. Г. Баканина,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главный хранитель Чёрмозского историко-краеведческого музея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«Коллекции работ эвакуированных московских и ленинградских  художников. 1942 – 1944 годы».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 xml:space="preserve">Е. И. Мамаева,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главный хранитель </w:t>
            </w:r>
            <w:r w:rsidRPr="003A622F">
              <w:rPr>
                <w:rFonts w:ascii="Arial Narrow" w:hAnsi="Arial Narrow" w:cs="Courier New"/>
                <w:sz w:val="24"/>
                <w:szCs w:val="24"/>
              </w:rPr>
              <w:t>Мемориального комплекса политических репрессий (Пермь)</w:t>
            </w:r>
          </w:p>
          <w:p w:rsidR="00E217B7" w:rsidRPr="003A622F" w:rsidRDefault="00E217B7" w:rsidP="00C1039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Pr="003A622F">
              <w:rPr>
                <w:rFonts w:ascii="Arial Narrow" w:hAnsi="Arial Narrow"/>
                <w:sz w:val="24"/>
                <w:szCs w:val="24"/>
              </w:rPr>
              <w:t>Извините, что пишу на русском... (коллекция писем "политических" осужденных в фондах Мемориального комплекса политических репрессий)»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23" w:type="dxa"/>
          </w:tcPr>
          <w:p w:rsidR="00E217B7" w:rsidRPr="003A622F" w:rsidRDefault="00E217B7" w:rsidP="00C103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16.45</w:t>
            </w:r>
            <w:r w:rsidR="00DF76BD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3A50" w:rsidRPr="003A622F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DF76BD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>17.15 – кофе-пауза</w:t>
            </w:r>
          </w:p>
        </w:tc>
      </w:tr>
      <w:tr w:rsidR="007B5728" w:rsidRPr="003A622F" w:rsidTr="00C1173F">
        <w:tc>
          <w:tcPr>
            <w:tcW w:w="435" w:type="dxa"/>
          </w:tcPr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2323" w:type="dxa"/>
          </w:tcPr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Е. П. Куртенок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A622F">
              <w:rPr>
                <w:rFonts w:ascii="Arial Narrow" w:hAnsi="Arial Narrow" w:cs="Arial"/>
                <w:iCs/>
                <w:sz w:val="24"/>
                <w:szCs w:val="24"/>
                <w:shd w:val="clear" w:color="auto" w:fill="FFFFFF"/>
              </w:rPr>
              <w:t>экскурсовод</w:t>
            </w:r>
            <w:r w:rsidRPr="003A622F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A622F">
              <w:rPr>
                <w:rFonts w:ascii="Arial Narrow" w:hAnsi="Arial Narrow"/>
                <w:sz w:val="24"/>
                <w:szCs w:val="24"/>
              </w:rPr>
              <w:t>Чердынского краеведческого музея им. А. С. Пушкина</w:t>
            </w:r>
          </w:p>
          <w:p w:rsidR="007B5728" w:rsidRPr="003A622F" w:rsidRDefault="007B5728" w:rsidP="00C1173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«Судьба семьи в истории страны. Ахидовы»</w:t>
            </w:r>
          </w:p>
        </w:tc>
      </w:tr>
      <w:tr w:rsidR="005673F3" w:rsidRPr="003A622F" w:rsidTr="007B5728">
        <w:tc>
          <w:tcPr>
            <w:tcW w:w="435" w:type="dxa"/>
          </w:tcPr>
          <w:p w:rsidR="005673F3" w:rsidRPr="003A622F" w:rsidRDefault="007B5728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2323" w:type="dxa"/>
          </w:tcPr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О. Г. Боталова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>, главный хранитель Чайковского  краеведческого музея</w:t>
            </w:r>
          </w:p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 «Собиратели-дарители Соловьевы»</w:t>
            </w:r>
          </w:p>
        </w:tc>
      </w:tr>
      <w:tr w:rsidR="005673F3" w:rsidRPr="003A622F" w:rsidTr="007B5728">
        <w:tc>
          <w:tcPr>
            <w:tcW w:w="435" w:type="dxa"/>
          </w:tcPr>
          <w:p w:rsidR="005673F3" w:rsidRPr="003A622F" w:rsidRDefault="007B5728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2323" w:type="dxa"/>
          </w:tcPr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Е. Ф. Мирфасолова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>, заведующая экспозиционно-выставочным отделом Чайковского краеведческого музея</w:t>
            </w:r>
          </w:p>
          <w:p w:rsidR="005673F3" w:rsidRPr="003A622F" w:rsidRDefault="005673F3" w:rsidP="0038336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 xml:space="preserve"> «Чайковская ткань – бренд вне времени»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7B5728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В. Н.</w:t>
            </w:r>
            <w:r w:rsidR="00DF76BD" w:rsidRPr="003A622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622F">
              <w:rPr>
                <w:rFonts w:ascii="Arial Narrow" w:hAnsi="Arial Narrow"/>
                <w:b/>
                <w:sz w:val="24"/>
                <w:szCs w:val="24"/>
              </w:rPr>
              <w:t>Шадрина,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директор Кизеловского краеведческого музея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«Неизвестные этюды»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М. И. Ветчакова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A622F">
              <w:rPr>
                <w:rFonts w:ascii="Arial Narrow" w:hAnsi="Arial Narrow" w:cs="Arial"/>
                <w:iCs/>
                <w:sz w:val="24"/>
                <w:szCs w:val="24"/>
                <w:shd w:val="clear" w:color="auto" w:fill="FFFFFF"/>
              </w:rPr>
              <w:t>хранитель музейных предметов</w:t>
            </w:r>
            <w:r w:rsidRPr="003A622F">
              <w:rPr>
                <w:rStyle w:val="apple-converted-space"/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 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 Чердынского краеведческого музея им. А. С. Пушкина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</w:rPr>
              <w:t>«Западноевропейские мотивы в творчестве чердынских иконописцев XIX в. Головиных. Неизвестные страницы истории»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Э. К. Шеина</w:t>
            </w:r>
            <w:r w:rsidRPr="003A622F">
              <w:rPr>
                <w:rFonts w:ascii="Arial Narrow" w:hAnsi="Arial Narrow"/>
                <w:sz w:val="24"/>
                <w:szCs w:val="24"/>
              </w:rPr>
              <w:t>, х</w:t>
            </w:r>
            <w:r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ранитель коллекций </w:t>
            </w:r>
            <w:r w:rsidRPr="003A622F">
              <w:rPr>
                <w:rFonts w:ascii="Arial Narrow" w:hAnsi="Arial Narrow"/>
                <w:sz w:val="24"/>
                <w:szCs w:val="24"/>
              </w:rPr>
              <w:t xml:space="preserve">«Иконы» и «Мелкая культовая пластика» Березниковского историко-художественного музея им. И. Ф. Коновалова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«Обзор коллекции икон  Березниковского историко-художественного музея им. И. Ф. Коновалова. Истоки формирования и проблемы сохранения»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B5728" w:rsidRPr="003A622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323" w:type="dxa"/>
          </w:tcPr>
          <w:p w:rsidR="00BC04FA" w:rsidRPr="003A622F" w:rsidRDefault="00DF76BD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М.</w:t>
            </w:r>
            <w:r w:rsidR="00E217B7" w:rsidRPr="003A622F">
              <w:rPr>
                <w:rFonts w:ascii="Arial Narrow" w:hAnsi="Arial Narrow"/>
                <w:b/>
                <w:sz w:val="24"/>
                <w:szCs w:val="24"/>
              </w:rPr>
              <w:t>О. Лысенко</w:t>
            </w:r>
            <w:r w:rsidR="00E217B7" w:rsidRPr="003A622F">
              <w:rPr>
                <w:rFonts w:ascii="Arial Narrow" w:hAnsi="Arial Narrow"/>
                <w:sz w:val="24"/>
                <w:szCs w:val="24"/>
              </w:rPr>
              <w:t>, заведующая архивом документал</w:t>
            </w:r>
            <w:r w:rsidR="00BC04FA" w:rsidRPr="003A622F">
              <w:rPr>
                <w:rFonts w:ascii="Arial Narrow" w:hAnsi="Arial Narrow"/>
                <w:sz w:val="24"/>
                <w:szCs w:val="24"/>
              </w:rPr>
              <w:t xml:space="preserve">ьного кино, главный специалист </w:t>
            </w:r>
            <w:r w:rsidR="00E217B7" w:rsidRPr="003A622F">
              <w:rPr>
                <w:rFonts w:ascii="Arial Narrow" w:hAnsi="Arial Narrow"/>
                <w:sz w:val="24"/>
                <w:szCs w:val="24"/>
              </w:rPr>
              <w:t xml:space="preserve">отдела медиаобразования </w:t>
            </w:r>
            <w:r w:rsidR="00E217B7"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КГАУК «</w:t>
            </w:r>
            <w:r w:rsidR="00E217B7" w:rsidRPr="003A622F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Пермкино</w:t>
            </w:r>
            <w:r w:rsidR="00E217B7"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A622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«Живой архив. Специфика и потенциал киноколлекции госкиноцентра «Пермкино» </w:t>
            </w:r>
          </w:p>
        </w:tc>
      </w:tr>
      <w:tr w:rsidR="00E217B7" w:rsidRPr="003A622F" w:rsidTr="007B5728">
        <w:tc>
          <w:tcPr>
            <w:tcW w:w="435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3" w:type="dxa"/>
          </w:tcPr>
          <w:p w:rsidR="00E217B7" w:rsidRPr="003A622F" w:rsidRDefault="00E217B7" w:rsidP="00C1039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A622F">
              <w:rPr>
                <w:rFonts w:ascii="Arial Narrow" w:hAnsi="Arial Narrow"/>
                <w:b/>
                <w:sz w:val="24"/>
                <w:szCs w:val="24"/>
              </w:rPr>
              <w:t>Подведение итогов</w:t>
            </w:r>
          </w:p>
        </w:tc>
      </w:tr>
    </w:tbl>
    <w:p w:rsidR="007C5D85" w:rsidRPr="003A622F" w:rsidRDefault="00E217B7" w:rsidP="00C1039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4"/>
          <w:szCs w:val="24"/>
          <w:u w:val="single"/>
        </w:rPr>
        <w:br w:type="page"/>
      </w:r>
      <w:r w:rsidRPr="003A622F">
        <w:rPr>
          <w:rFonts w:ascii="Arial Narrow" w:hAnsi="Arial Narrow"/>
          <w:b/>
          <w:sz w:val="26"/>
          <w:szCs w:val="26"/>
          <w:u w:val="single"/>
        </w:rPr>
        <w:lastRenderedPageBreak/>
        <w:t>18.11.2015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, среда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3C7074" w:rsidRPr="003A622F" w:rsidRDefault="003C7074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</w:p>
    <w:p w:rsidR="00E217B7" w:rsidRPr="003A622F" w:rsidRDefault="00D73745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10.00 </w:t>
      </w:r>
      <w:r w:rsidR="00FC3A50" w:rsidRPr="003A622F">
        <w:rPr>
          <w:rFonts w:ascii="Arial Narrow" w:hAnsi="Arial Narrow"/>
          <w:b/>
          <w:sz w:val="26"/>
          <w:szCs w:val="26"/>
        </w:rPr>
        <w:t>–</w:t>
      </w:r>
      <w:r w:rsidRPr="003A622F">
        <w:rPr>
          <w:rFonts w:ascii="Arial Narrow" w:hAnsi="Arial Narrow"/>
          <w:b/>
          <w:sz w:val="26"/>
          <w:szCs w:val="26"/>
        </w:rPr>
        <w:t xml:space="preserve"> 13.0</w:t>
      </w:r>
      <w:r w:rsidR="00E217B7" w:rsidRPr="003A622F">
        <w:rPr>
          <w:rFonts w:ascii="Arial Narrow" w:hAnsi="Arial Narrow"/>
          <w:b/>
          <w:sz w:val="26"/>
          <w:szCs w:val="26"/>
        </w:rPr>
        <w:t xml:space="preserve">0  Круглый стол «Проблемы современного комплектования»  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i/>
          <w:sz w:val="26"/>
          <w:szCs w:val="26"/>
        </w:rPr>
      </w:pPr>
      <w:r w:rsidRPr="003A622F">
        <w:rPr>
          <w:rFonts w:ascii="Arial Narrow" w:hAnsi="Arial Narrow"/>
          <w:i/>
          <w:sz w:val="26"/>
          <w:szCs w:val="26"/>
        </w:rPr>
        <w:t xml:space="preserve">Проблемы комплектования по современному периоду отечественной истории. Изменение подхода к музейному отражению действительности, отбор предметов, </w:t>
      </w:r>
      <w:r w:rsidR="00C83E01" w:rsidRPr="003A622F">
        <w:rPr>
          <w:rFonts w:ascii="Arial Narrow" w:hAnsi="Arial Narrow"/>
          <w:i/>
          <w:sz w:val="26"/>
          <w:szCs w:val="26"/>
        </w:rPr>
        <w:t xml:space="preserve">«непрофильное» комплектование. </w:t>
      </w:r>
      <w:r w:rsidRPr="003A622F">
        <w:rPr>
          <w:rFonts w:ascii="Arial Narrow" w:hAnsi="Arial Narrow"/>
          <w:i/>
          <w:sz w:val="26"/>
          <w:szCs w:val="26"/>
        </w:rPr>
        <w:t>Создание концепци</w:t>
      </w:r>
      <w:r w:rsidR="00C83E01" w:rsidRPr="003A622F">
        <w:rPr>
          <w:rFonts w:ascii="Arial Narrow" w:hAnsi="Arial Narrow"/>
          <w:i/>
          <w:sz w:val="26"/>
          <w:szCs w:val="26"/>
        </w:rPr>
        <w:t>и</w:t>
      </w:r>
      <w:r w:rsidRPr="003A622F">
        <w:rPr>
          <w:rFonts w:ascii="Arial Narrow" w:hAnsi="Arial Narrow"/>
          <w:i/>
          <w:sz w:val="26"/>
          <w:szCs w:val="26"/>
        </w:rPr>
        <w:t xml:space="preserve"> комплектования музейных фондов. Цифровые коллекции. Экспозиционер и фондовик – конфликт интересов</w:t>
      </w:r>
      <w:r w:rsidR="00F83796" w:rsidRPr="003A622F">
        <w:rPr>
          <w:rFonts w:ascii="Arial Narrow" w:hAnsi="Arial Narrow"/>
          <w:i/>
          <w:sz w:val="26"/>
          <w:szCs w:val="26"/>
        </w:rPr>
        <w:t>?</w:t>
      </w:r>
    </w:p>
    <w:p w:rsidR="003C7074" w:rsidRPr="003A622F" w:rsidRDefault="003C7074" w:rsidP="00C1039E">
      <w:pPr>
        <w:tabs>
          <w:tab w:val="left" w:pos="284"/>
        </w:tabs>
        <w:spacing w:after="0" w:line="240" w:lineRule="auto"/>
        <w:rPr>
          <w:rFonts w:ascii="Arial Narrow" w:hAnsi="Arial Narrow"/>
          <w:i/>
          <w:sz w:val="26"/>
          <w:szCs w:val="26"/>
        </w:rPr>
      </w:pP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bCs/>
          <w:iCs/>
          <w:sz w:val="26"/>
          <w:szCs w:val="26"/>
          <w:u w:val="single"/>
        </w:rPr>
      </w:pPr>
      <w:r w:rsidRPr="003A622F">
        <w:rPr>
          <w:rFonts w:ascii="Arial Narrow" w:hAnsi="Arial Narrow"/>
          <w:bCs/>
          <w:iCs/>
          <w:sz w:val="26"/>
          <w:szCs w:val="26"/>
          <w:u w:val="single"/>
        </w:rPr>
        <w:t xml:space="preserve">модератор: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iCs/>
          <w:sz w:val="26"/>
          <w:szCs w:val="26"/>
        </w:rPr>
        <w:t xml:space="preserve">А. В. Шаповалов, </w:t>
      </w:r>
      <w:r w:rsidRPr="003A622F">
        <w:rPr>
          <w:rFonts w:ascii="Arial Narrow" w:hAnsi="Arial Narrow"/>
          <w:sz w:val="26"/>
          <w:szCs w:val="26"/>
        </w:rPr>
        <w:t xml:space="preserve">директор Новосибирского краеведческого музея </w:t>
      </w:r>
      <w:r w:rsidRPr="003A622F">
        <w:rPr>
          <w:rFonts w:ascii="Arial Narrow" w:hAnsi="Arial Narrow"/>
          <w:sz w:val="26"/>
          <w:szCs w:val="26"/>
        </w:rPr>
        <w:br/>
      </w:r>
      <w:r w:rsidRPr="003A622F">
        <w:rPr>
          <w:rFonts w:ascii="Arial Narrow" w:hAnsi="Arial Narrow"/>
          <w:sz w:val="26"/>
          <w:szCs w:val="26"/>
          <w:u w:val="single"/>
        </w:rPr>
        <w:t xml:space="preserve">Спикеры: </w:t>
      </w:r>
    </w:p>
    <w:p w:rsidR="00E217B7" w:rsidRPr="003A622F" w:rsidRDefault="005B174B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А.</w:t>
      </w:r>
      <w:r w:rsidR="00E217B7" w:rsidRPr="003A622F">
        <w:rPr>
          <w:rFonts w:ascii="Arial Narrow" w:hAnsi="Arial Narrow"/>
          <w:b/>
          <w:sz w:val="26"/>
          <w:szCs w:val="26"/>
        </w:rPr>
        <w:t xml:space="preserve"> А. Горская</w:t>
      </w:r>
      <w:r w:rsidR="00E217B7" w:rsidRPr="003A622F">
        <w:rPr>
          <w:rFonts w:ascii="Arial Narrow" w:hAnsi="Arial Narrow"/>
          <w:sz w:val="26"/>
          <w:szCs w:val="26"/>
        </w:rPr>
        <w:t xml:space="preserve">, заместитель директора по научной и просветительской работе Муромского историко-художественного музея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С. В. Перехожев</w:t>
      </w:r>
      <w:r w:rsidRPr="003A622F">
        <w:rPr>
          <w:rFonts w:ascii="Arial Narrow" w:hAnsi="Arial Narrow"/>
          <w:sz w:val="26"/>
          <w:szCs w:val="26"/>
        </w:rPr>
        <w:t xml:space="preserve">, директор Томского краеведческого музея им. М.Б. Шатилова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С. Д</w:t>
      </w:r>
      <w:r w:rsidRPr="003A622F">
        <w:rPr>
          <w:rFonts w:ascii="Arial Narrow" w:hAnsi="Arial Narrow"/>
          <w:sz w:val="26"/>
          <w:szCs w:val="26"/>
        </w:rPr>
        <w:t xml:space="preserve">. </w:t>
      </w:r>
      <w:r w:rsidRPr="003A622F">
        <w:rPr>
          <w:rFonts w:ascii="Arial Narrow" w:hAnsi="Arial Narrow"/>
          <w:b/>
          <w:sz w:val="26"/>
          <w:szCs w:val="26"/>
        </w:rPr>
        <w:t xml:space="preserve">Черкалин, </w:t>
      </w:r>
      <w:r w:rsidRPr="003A622F">
        <w:rPr>
          <w:rFonts w:ascii="Arial Narrow" w:hAnsi="Arial Narrow"/>
          <w:sz w:val="26"/>
          <w:szCs w:val="26"/>
        </w:rPr>
        <w:t xml:space="preserve">директор Рыбинского государственного историко-архитектурного и художественного музея-заповедника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А. А. Суворова,</w:t>
      </w:r>
      <w:r w:rsidRPr="003A622F">
        <w:rPr>
          <w:rFonts w:ascii="Arial Narrow" w:hAnsi="Arial Narrow"/>
          <w:sz w:val="26"/>
          <w:szCs w:val="26"/>
        </w:rPr>
        <w:t xml:space="preserve"> руководитель выставочного отдела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sz w:val="26"/>
          <w:szCs w:val="26"/>
        </w:rPr>
        <w:t xml:space="preserve">Музея современного искусства (Пермь)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3A622F">
        <w:rPr>
          <w:rFonts w:ascii="Arial Narrow" w:hAnsi="Arial Narrow"/>
          <w:b/>
          <w:bCs/>
          <w:sz w:val="26"/>
          <w:szCs w:val="26"/>
        </w:rPr>
        <w:t>Н. Е. Соколова</w:t>
      </w:r>
      <w:r w:rsidRPr="003A622F">
        <w:rPr>
          <w:rFonts w:ascii="Arial Narrow" w:hAnsi="Arial Narrow"/>
          <w:bCs/>
          <w:sz w:val="26"/>
          <w:szCs w:val="26"/>
        </w:rPr>
        <w:t xml:space="preserve">, </w:t>
      </w:r>
      <w:r w:rsidR="00BC04FA" w:rsidRPr="003A622F">
        <w:rPr>
          <w:rFonts w:ascii="Arial Narrow" w:hAnsi="Arial Narrow"/>
          <w:bCs/>
          <w:sz w:val="26"/>
          <w:szCs w:val="26"/>
        </w:rPr>
        <w:t xml:space="preserve">к.и.н., </w:t>
      </w:r>
      <w:r w:rsidRPr="003A622F">
        <w:rPr>
          <w:rFonts w:ascii="Arial Narrow" w:hAnsi="Arial Narrow"/>
          <w:bCs/>
          <w:sz w:val="26"/>
          <w:szCs w:val="26"/>
        </w:rPr>
        <w:t xml:space="preserve">главный хранитель Пермского краеведческого музея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В. С. Каграманова</w:t>
      </w:r>
      <w:r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bCs/>
          <w:sz w:val="26"/>
          <w:szCs w:val="26"/>
        </w:rPr>
        <w:t xml:space="preserve">главный хранитель Государственного Центрального музея современной истории России (Москва) 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И. Н. Котылева, </w:t>
      </w:r>
      <w:r w:rsidRPr="003A622F">
        <w:rPr>
          <w:rFonts w:ascii="Arial Narrow" w:hAnsi="Arial Narrow"/>
          <w:sz w:val="26"/>
          <w:szCs w:val="26"/>
        </w:rPr>
        <w:t>директор Национального музея Республики Коми (Сыктывкар)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 В.</w:t>
      </w:r>
      <w:r w:rsidR="00DF76BD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Клюшкина</w:t>
      </w:r>
      <w:r w:rsidRPr="003A622F">
        <w:rPr>
          <w:rFonts w:ascii="Arial Narrow" w:hAnsi="Arial Narrow"/>
          <w:sz w:val="26"/>
          <w:szCs w:val="26"/>
        </w:rPr>
        <w:t>, хранитель НВА отдела письменных источников Государственного Исторического музея (Москва)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А. Д. Фроленко</w:t>
      </w:r>
      <w:r w:rsidRPr="003A622F">
        <w:rPr>
          <w:rFonts w:ascii="Arial Narrow" w:hAnsi="Arial Narrow"/>
          <w:sz w:val="26"/>
          <w:szCs w:val="26"/>
        </w:rPr>
        <w:t>, заведующий отделом истории Свердловского областного краеведческого музея</w:t>
      </w:r>
    </w:p>
    <w:p w:rsidR="00E217B7" w:rsidRPr="003A622F" w:rsidRDefault="00E217B7" w:rsidP="00C1039E">
      <w:pPr>
        <w:tabs>
          <w:tab w:val="left" w:pos="284"/>
        </w:tabs>
        <w:spacing w:after="0" w:line="240" w:lineRule="auto"/>
        <w:rPr>
          <w:rFonts w:ascii="Arial Narrow" w:hAnsi="Arial Narrow"/>
          <w:i/>
          <w:sz w:val="26"/>
          <w:szCs w:val="26"/>
        </w:rPr>
      </w:pP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br w:type="page"/>
      </w:r>
    </w:p>
    <w:p w:rsidR="00C95636" w:rsidRPr="003A622F" w:rsidRDefault="00DF76BD" w:rsidP="00C95636">
      <w:pPr>
        <w:tabs>
          <w:tab w:val="left" w:pos="0"/>
        </w:tabs>
        <w:spacing w:after="0" w:line="240" w:lineRule="auto"/>
        <w:ind w:left="34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lastRenderedPageBreak/>
        <w:t>18.11.2015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, среда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 2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C95636" w:rsidRPr="003A622F" w:rsidRDefault="00C95636" w:rsidP="00C1039E">
      <w:pPr>
        <w:pStyle w:val="western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6"/>
          <w:szCs w:val="26"/>
        </w:rPr>
      </w:pPr>
    </w:p>
    <w:p w:rsidR="003744E0" w:rsidRPr="003A622F" w:rsidRDefault="00D73745" w:rsidP="00C1039E">
      <w:pPr>
        <w:pStyle w:val="western"/>
        <w:shd w:val="clear" w:color="auto" w:fill="FFFFFF"/>
        <w:spacing w:before="0" w:beforeAutospacing="0" w:after="0" w:afterAutospacing="0"/>
        <w:rPr>
          <w:rFonts w:ascii="Arial Narrow" w:hAnsi="Arial Narrow"/>
          <w:i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10.00 </w:t>
      </w:r>
      <w:r w:rsidR="00FC3A50" w:rsidRPr="003A622F">
        <w:rPr>
          <w:rFonts w:ascii="Arial Narrow" w:hAnsi="Arial Narrow"/>
          <w:b/>
          <w:sz w:val="26"/>
          <w:szCs w:val="26"/>
        </w:rPr>
        <w:t>–</w:t>
      </w:r>
      <w:r w:rsidRPr="003A622F">
        <w:rPr>
          <w:rFonts w:ascii="Arial Narrow" w:hAnsi="Arial Narrow"/>
          <w:b/>
          <w:sz w:val="26"/>
          <w:szCs w:val="26"/>
        </w:rPr>
        <w:t xml:space="preserve"> 13.0</w:t>
      </w:r>
      <w:r w:rsidR="00E217B7" w:rsidRPr="003A622F">
        <w:rPr>
          <w:rFonts w:ascii="Arial Narrow" w:hAnsi="Arial Narrow"/>
          <w:b/>
          <w:sz w:val="26"/>
          <w:szCs w:val="26"/>
        </w:rPr>
        <w:t>0</w:t>
      </w:r>
      <w:r w:rsidR="00DF76BD" w:rsidRPr="003A622F">
        <w:rPr>
          <w:rFonts w:ascii="Arial Narrow" w:hAnsi="Arial Narrow"/>
          <w:b/>
          <w:sz w:val="26"/>
          <w:szCs w:val="26"/>
        </w:rPr>
        <w:t xml:space="preserve"> </w:t>
      </w:r>
      <w:r w:rsidR="003744E0" w:rsidRPr="003A622F">
        <w:rPr>
          <w:rFonts w:ascii="Arial Narrow" w:hAnsi="Arial Narrow"/>
          <w:b/>
          <w:sz w:val="26"/>
          <w:szCs w:val="26"/>
        </w:rPr>
        <w:t>Круглый стол «Музееведческое образование в Пермском крае: предложение рождает спрос?»</w:t>
      </w:r>
      <w:r w:rsidR="003744E0" w:rsidRPr="003A622F">
        <w:rPr>
          <w:rFonts w:ascii="Arial Narrow" w:hAnsi="Arial Narrow"/>
          <w:sz w:val="26"/>
          <w:szCs w:val="26"/>
        </w:rPr>
        <w:br/>
      </w:r>
      <w:r w:rsidR="003744E0" w:rsidRPr="003A622F">
        <w:rPr>
          <w:rFonts w:ascii="Arial Narrow" w:hAnsi="Arial Narrow"/>
          <w:i/>
          <w:sz w:val="26"/>
          <w:szCs w:val="26"/>
        </w:rPr>
        <w:t>Существует ли спрос на профессиональных музеологов в Пермском крае?  Какими компетенциями должен обладать профессиональный музеолог? Самообразование или образовательная программа? Каково место вузов в подготовке музейных кадров?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 w:cs="Courier New"/>
          <w:sz w:val="26"/>
          <w:szCs w:val="26"/>
          <w:shd w:val="clear" w:color="auto" w:fill="FFFFFF"/>
        </w:rPr>
      </w:pPr>
      <w:r w:rsidRPr="003A622F">
        <w:rPr>
          <w:rFonts w:ascii="Arial Narrow" w:hAnsi="Arial Narrow" w:cs="Courier New"/>
          <w:sz w:val="26"/>
          <w:szCs w:val="26"/>
          <w:u w:val="single"/>
          <w:shd w:val="clear" w:color="auto" w:fill="FFFFFF"/>
        </w:rPr>
        <w:t>Модераторы</w:t>
      </w:r>
      <w:r w:rsidRPr="003A622F">
        <w:rPr>
          <w:rFonts w:ascii="Arial Narrow" w:hAnsi="Arial Narrow" w:cs="Courier New"/>
          <w:sz w:val="26"/>
          <w:szCs w:val="26"/>
          <w:shd w:val="clear" w:color="auto" w:fill="FFFFFF"/>
        </w:rPr>
        <w:t xml:space="preserve">: </w:t>
      </w:r>
    </w:p>
    <w:p w:rsidR="00BC04FA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 w:cs="Courier New"/>
          <w:sz w:val="26"/>
          <w:szCs w:val="26"/>
          <w:shd w:val="clear" w:color="auto" w:fill="FFFFFF"/>
        </w:rPr>
      </w:pPr>
      <w:r w:rsidRPr="003A622F">
        <w:rPr>
          <w:rFonts w:ascii="Arial Narrow" w:hAnsi="Arial Narrow" w:cs="Courier New"/>
          <w:b/>
          <w:sz w:val="26"/>
          <w:szCs w:val="26"/>
          <w:shd w:val="clear" w:color="auto" w:fill="FFFFFF"/>
        </w:rPr>
        <w:t>А. Н. Сарапулов</w:t>
      </w:r>
      <w:r w:rsidRPr="003A622F">
        <w:rPr>
          <w:rFonts w:ascii="Arial Narrow" w:hAnsi="Arial Narrow" w:cs="Courier New"/>
          <w:sz w:val="26"/>
          <w:szCs w:val="26"/>
          <w:shd w:val="clear" w:color="auto" w:fill="FFFFFF"/>
        </w:rPr>
        <w:t xml:space="preserve">, </w:t>
      </w:r>
      <w:r w:rsidR="00BC04FA" w:rsidRPr="003A622F">
        <w:rPr>
          <w:rFonts w:ascii="Arial Narrow" w:hAnsi="Arial Narrow" w:cs="Courier New"/>
          <w:sz w:val="26"/>
          <w:szCs w:val="26"/>
          <w:shd w:val="clear" w:color="auto" w:fill="FFFFFF"/>
        </w:rPr>
        <w:t xml:space="preserve">к.и.н., 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старший преподаватель кафедры </w:t>
      </w:r>
      <w:r w:rsidR="00F653E3" w:rsidRPr="003A622F">
        <w:rPr>
          <w:rFonts w:ascii="Arial Narrow" w:hAnsi="Arial Narrow" w:cs="Arial"/>
          <w:sz w:val="26"/>
          <w:szCs w:val="26"/>
          <w:shd w:val="clear" w:color="auto" w:fill="FFFFFF"/>
        </w:rPr>
        <w:t>д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ревней и </w:t>
      </w:r>
      <w:r w:rsidR="00F653E3" w:rsidRPr="003A622F">
        <w:rPr>
          <w:rFonts w:ascii="Arial Narrow" w:hAnsi="Arial Narrow" w:cs="Arial"/>
          <w:sz w:val="26"/>
          <w:szCs w:val="26"/>
          <w:shd w:val="clear" w:color="auto" w:fill="FFFFFF"/>
        </w:rPr>
        <w:t>с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>редневековой истории России, руководитель музейной практики.</w:t>
      </w:r>
    </w:p>
    <w:p w:rsidR="00BC04FA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 w:cs="Courier New"/>
          <w:b/>
          <w:sz w:val="26"/>
          <w:szCs w:val="26"/>
          <w:shd w:val="clear" w:color="auto" w:fill="FFFFFF"/>
        </w:rPr>
      </w:pPr>
      <w:r w:rsidRPr="003A622F">
        <w:rPr>
          <w:rFonts w:ascii="Arial Narrow" w:hAnsi="Arial Narrow" w:cs="Courier New"/>
          <w:b/>
          <w:sz w:val="26"/>
          <w:szCs w:val="26"/>
          <w:shd w:val="clear" w:color="auto" w:fill="FFFFFF"/>
        </w:rPr>
        <w:t xml:space="preserve">Д. В. Шмуратко, </w:t>
      </w:r>
      <w:r w:rsidRPr="003A622F">
        <w:rPr>
          <w:rFonts w:ascii="Arial Narrow" w:hAnsi="Arial Narrow" w:cs="Courier New"/>
          <w:sz w:val="26"/>
          <w:szCs w:val="26"/>
          <w:shd w:val="clear" w:color="auto" w:fill="FFFFFF"/>
        </w:rPr>
        <w:t>к.и.н.</w:t>
      </w:r>
      <w:r w:rsidR="00BC04FA" w:rsidRPr="003A622F">
        <w:rPr>
          <w:rFonts w:ascii="Arial Narrow" w:hAnsi="Arial Narrow" w:cs="Courier New"/>
          <w:sz w:val="26"/>
          <w:szCs w:val="26"/>
          <w:shd w:val="clear" w:color="auto" w:fill="FFFFFF"/>
        </w:rPr>
        <w:t xml:space="preserve">, 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старший преподаватель кафедры </w:t>
      </w:r>
      <w:r w:rsidR="00F653E3" w:rsidRPr="003A622F">
        <w:rPr>
          <w:rFonts w:ascii="Arial Narrow" w:hAnsi="Arial Narrow" w:cs="Arial"/>
          <w:sz w:val="26"/>
          <w:szCs w:val="26"/>
          <w:shd w:val="clear" w:color="auto" w:fill="FFFFFF"/>
        </w:rPr>
        <w:t>д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ревней и </w:t>
      </w:r>
      <w:r w:rsidR="00F653E3" w:rsidRPr="003A622F">
        <w:rPr>
          <w:rFonts w:ascii="Arial Narrow" w:hAnsi="Arial Narrow" w:cs="Arial"/>
          <w:sz w:val="26"/>
          <w:szCs w:val="26"/>
          <w:shd w:val="clear" w:color="auto" w:fill="FFFFFF"/>
        </w:rPr>
        <w:t>с</w:t>
      </w:r>
      <w:r w:rsidR="00BC04FA" w:rsidRPr="003A622F">
        <w:rPr>
          <w:rFonts w:ascii="Arial Narrow" w:hAnsi="Arial Narrow" w:cs="Arial"/>
          <w:sz w:val="26"/>
          <w:szCs w:val="26"/>
          <w:shd w:val="clear" w:color="auto" w:fill="FFFFFF"/>
        </w:rPr>
        <w:t>редневековой истории России, куратор работы со школьными музеями.</w:t>
      </w:r>
    </w:p>
    <w:p w:rsidR="00E217B7" w:rsidRPr="003A622F" w:rsidRDefault="00374F26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i/>
          <w:sz w:val="26"/>
          <w:szCs w:val="26"/>
        </w:rPr>
      </w:pPr>
      <w:r w:rsidRPr="003A622F">
        <w:rPr>
          <w:rFonts w:ascii="Arial Narrow" w:hAnsi="Arial Narrow" w:cs="Courier New"/>
          <w:i/>
          <w:sz w:val="26"/>
          <w:szCs w:val="26"/>
          <w:shd w:val="clear" w:color="auto" w:fill="FFFFFF"/>
        </w:rPr>
        <w:t>Круглый стол организован</w:t>
      </w:r>
      <w:r w:rsidRPr="003A622F">
        <w:rPr>
          <w:rFonts w:ascii="Arial Narrow" w:hAnsi="Arial Narrow" w:cs="Courier New"/>
          <w:i/>
          <w:sz w:val="26"/>
          <w:szCs w:val="26"/>
          <w:u w:val="single"/>
          <w:shd w:val="clear" w:color="auto" w:fill="FFFFFF"/>
        </w:rPr>
        <w:t xml:space="preserve"> </w:t>
      </w:r>
      <w:r w:rsidR="00E217B7" w:rsidRPr="003A622F">
        <w:rPr>
          <w:rFonts w:ascii="Arial Narrow" w:hAnsi="Arial Narrow" w:cs="Courier New"/>
          <w:i/>
          <w:sz w:val="26"/>
          <w:szCs w:val="26"/>
          <w:shd w:val="clear" w:color="auto" w:fill="FFFFFF"/>
        </w:rPr>
        <w:t>музе</w:t>
      </w:r>
      <w:r w:rsidRPr="003A622F">
        <w:rPr>
          <w:rFonts w:ascii="Arial Narrow" w:hAnsi="Arial Narrow" w:cs="Courier New"/>
          <w:i/>
          <w:sz w:val="26"/>
          <w:szCs w:val="26"/>
          <w:shd w:val="clear" w:color="auto" w:fill="FFFFFF"/>
        </w:rPr>
        <w:t>ем</w:t>
      </w:r>
      <w:r w:rsidR="00E217B7" w:rsidRPr="003A622F">
        <w:rPr>
          <w:rFonts w:ascii="Arial Narrow" w:hAnsi="Arial Narrow" w:cs="Courier New"/>
          <w:i/>
          <w:sz w:val="26"/>
          <w:szCs w:val="26"/>
          <w:shd w:val="clear" w:color="auto" w:fill="FFFFFF"/>
        </w:rPr>
        <w:t xml:space="preserve"> археологии и этнографии Пермского Предуралья при Пермском государственном гуманитарно-педагогическом университете</w:t>
      </w:r>
      <w:r w:rsidR="00E217B7" w:rsidRPr="003A622F">
        <w:rPr>
          <w:rFonts w:ascii="Arial Narrow" w:hAnsi="Arial Narrow" w:cs="Courier New"/>
          <w:i/>
          <w:sz w:val="26"/>
          <w:szCs w:val="26"/>
        </w:rPr>
        <w:t xml:space="preserve"> </w:t>
      </w:r>
    </w:p>
    <w:p w:rsidR="00020401" w:rsidRPr="003A622F" w:rsidRDefault="00020401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</w:p>
    <w:p w:rsidR="00E217B7" w:rsidRPr="003A622F" w:rsidRDefault="00E217B7" w:rsidP="00980BF5">
      <w:pPr>
        <w:tabs>
          <w:tab w:val="left" w:pos="0"/>
        </w:tabs>
        <w:spacing w:after="0" w:line="240" w:lineRule="auto"/>
        <w:ind w:left="34"/>
        <w:jc w:val="center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>13.00</w:t>
      </w:r>
      <w:r w:rsidR="00FC3A50"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 xml:space="preserve"> </w:t>
      </w:r>
      <w:r w:rsidR="00FC3A50" w:rsidRPr="003A622F">
        <w:rPr>
          <w:rFonts w:ascii="Arial Narrow" w:hAnsi="Arial Narrow"/>
          <w:b/>
          <w:sz w:val="26"/>
          <w:szCs w:val="26"/>
          <w:u w:val="single"/>
        </w:rPr>
        <w:t xml:space="preserve">– </w:t>
      </w:r>
      <w:r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 xml:space="preserve">14.00 </w:t>
      </w:r>
      <w:r w:rsidR="00020401"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>–</w:t>
      </w:r>
      <w:r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 xml:space="preserve"> перерыв</w:t>
      </w:r>
    </w:p>
    <w:p w:rsidR="00020401" w:rsidRPr="003A622F" w:rsidRDefault="00020401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i/>
          <w:sz w:val="26"/>
          <w:szCs w:val="26"/>
        </w:rPr>
      </w:pPr>
    </w:p>
    <w:p w:rsidR="005673F3" w:rsidRPr="003A622F" w:rsidRDefault="005673F3" w:rsidP="005673F3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C1039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14.00 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– </w:t>
      </w:r>
      <w:r w:rsidRPr="003A622F">
        <w:rPr>
          <w:rFonts w:ascii="Arial Narrow" w:hAnsi="Arial Narrow"/>
          <w:b/>
          <w:sz w:val="26"/>
          <w:szCs w:val="26"/>
        </w:rPr>
        <w:t xml:space="preserve">16.00 Практический учебный семинар для сотрудников муниципальных музеев «Учетная документация – основа организации охраны музейных коллекций, их научного изучения и использования» </w:t>
      </w:r>
    </w:p>
    <w:p w:rsidR="00E217B7" w:rsidRPr="003A622F" w:rsidRDefault="00E217B7" w:rsidP="00C1039E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sz w:val="26"/>
          <w:szCs w:val="26"/>
        </w:rPr>
        <w:t xml:space="preserve">Практические поэтапные приемы работы с учетно-фондовой документацией. </w:t>
      </w:r>
    </w:p>
    <w:p w:rsidR="00E217B7" w:rsidRPr="003A622F" w:rsidRDefault="00E217B7" w:rsidP="00C1039E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В. С. Каграманова</w:t>
      </w:r>
      <w:r w:rsidR="001717F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bCs/>
          <w:sz w:val="26"/>
          <w:szCs w:val="26"/>
        </w:rPr>
        <w:t>главный хранитель Государственного Центрального музея современной истории России (Москва)</w:t>
      </w:r>
    </w:p>
    <w:p w:rsidR="00E217B7" w:rsidRPr="003A622F" w:rsidRDefault="00E217B7" w:rsidP="00C1039E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E217B7" w:rsidRPr="003A622F" w:rsidRDefault="00FC3A50" w:rsidP="00980BF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sz w:val="26"/>
          <w:szCs w:val="26"/>
          <w:u w:val="single"/>
        </w:rPr>
        <w:t xml:space="preserve">16.00 </w:t>
      </w:r>
      <w:r w:rsidRPr="003A622F">
        <w:rPr>
          <w:rFonts w:ascii="Arial Narrow" w:hAnsi="Arial Narrow"/>
          <w:b/>
          <w:sz w:val="26"/>
          <w:szCs w:val="26"/>
          <w:u w:val="single"/>
        </w:rPr>
        <w:t xml:space="preserve">– </w:t>
      </w:r>
      <w:r w:rsidRPr="003A622F">
        <w:rPr>
          <w:rFonts w:ascii="Arial Narrow" w:hAnsi="Arial Narrow"/>
          <w:b/>
          <w:bCs/>
          <w:sz w:val="26"/>
          <w:szCs w:val="26"/>
          <w:u w:val="single"/>
        </w:rPr>
        <w:t xml:space="preserve">16.30 – </w:t>
      </w:r>
      <w:r w:rsidR="00E217B7" w:rsidRPr="003A622F">
        <w:rPr>
          <w:rFonts w:ascii="Arial Narrow" w:hAnsi="Arial Narrow"/>
          <w:b/>
          <w:sz w:val="26"/>
          <w:szCs w:val="26"/>
          <w:u w:val="single"/>
        </w:rPr>
        <w:t>кофе-пауза</w:t>
      </w:r>
    </w:p>
    <w:p w:rsidR="005673F3" w:rsidRPr="003A622F" w:rsidRDefault="005673F3" w:rsidP="005673F3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16.30 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– 18.30 </w:t>
      </w:r>
      <w:r w:rsidRPr="003A622F">
        <w:rPr>
          <w:rFonts w:ascii="Arial Narrow" w:hAnsi="Arial Narrow"/>
          <w:b/>
          <w:sz w:val="26"/>
          <w:szCs w:val="26"/>
        </w:rPr>
        <w:t>Тренинг «Тексты о коллекциях в Интернете»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А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. </w:t>
      </w:r>
      <w:r w:rsidRPr="003A622F">
        <w:rPr>
          <w:rFonts w:ascii="Arial Narrow" w:hAnsi="Arial Narrow"/>
          <w:b/>
          <w:sz w:val="26"/>
          <w:szCs w:val="26"/>
        </w:rPr>
        <w:t>А. Щербакова</w:t>
      </w:r>
      <w:r w:rsidR="001717FD" w:rsidRPr="003A622F">
        <w:rPr>
          <w:rFonts w:ascii="Arial Narrow" w:hAnsi="Arial Narrow"/>
          <w:b/>
          <w:sz w:val="26"/>
          <w:szCs w:val="26"/>
        </w:rPr>
        <w:t xml:space="preserve">, </w:t>
      </w:r>
      <w:r w:rsidR="001717FD" w:rsidRPr="003A622F">
        <w:rPr>
          <w:rFonts w:ascii="Arial Narrow" w:hAnsi="Arial Narrow"/>
          <w:sz w:val="26"/>
          <w:szCs w:val="26"/>
        </w:rPr>
        <w:t xml:space="preserve">к.ф.н., </w:t>
      </w:r>
      <w:r w:rsidRPr="003A622F">
        <w:rPr>
          <w:rFonts w:ascii="Arial Narrow" w:hAnsi="Arial Narrow"/>
          <w:sz w:val="26"/>
          <w:szCs w:val="26"/>
        </w:rPr>
        <w:t>эксперт творческой группы «Музейные решения» и</w:t>
      </w:r>
      <w:r w:rsidR="001717FD" w:rsidRPr="003A622F">
        <w:rPr>
          <w:rFonts w:ascii="Arial Narrow" w:hAnsi="Arial Narrow"/>
          <w:sz w:val="26"/>
          <w:szCs w:val="26"/>
        </w:rPr>
        <w:t xml:space="preserve"> Ассоциации менеджеров культуры</w:t>
      </w:r>
      <w:r w:rsidRPr="003A622F">
        <w:rPr>
          <w:rFonts w:ascii="Arial Narrow" w:hAnsi="Arial Narrow"/>
          <w:sz w:val="26"/>
          <w:szCs w:val="26"/>
        </w:rPr>
        <w:t xml:space="preserve"> </w:t>
      </w:r>
      <w:r w:rsidR="00D73745" w:rsidRPr="003A622F">
        <w:rPr>
          <w:rFonts w:ascii="Arial Narrow" w:hAnsi="Arial Narrow"/>
          <w:sz w:val="26"/>
          <w:szCs w:val="26"/>
        </w:rPr>
        <w:t>(Москва)</w:t>
      </w:r>
      <w:r w:rsidRPr="003A622F">
        <w:rPr>
          <w:rFonts w:ascii="Arial Narrow" w:hAnsi="Arial Narrow"/>
          <w:b/>
          <w:sz w:val="26"/>
          <w:szCs w:val="26"/>
        </w:rPr>
        <w:br w:type="page"/>
      </w:r>
    </w:p>
    <w:p w:rsidR="007C5D85" w:rsidRPr="003A622F" w:rsidRDefault="00E217B7" w:rsidP="00C1039E">
      <w:pPr>
        <w:tabs>
          <w:tab w:val="left" w:pos="0"/>
        </w:tabs>
        <w:spacing w:after="0" w:line="240" w:lineRule="auto"/>
        <w:ind w:left="34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</w:rPr>
        <w:lastRenderedPageBreak/>
        <w:t xml:space="preserve"> </w:t>
      </w:r>
      <w:r w:rsidR="00FC3A50" w:rsidRPr="003A622F">
        <w:rPr>
          <w:rFonts w:ascii="Arial Narrow" w:hAnsi="Arial Narrow"/>
          <w:b/>
          <w:sz w:val="26"/>
          <w:szCs w:val="26"/>
          <w:u w:val="single"/>
        </w:rPr>
        <w:t>19.11.2015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, четверг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020401">
      <w:pPr>
        <w:tabs>
          <w:tab w:val="left" w:pos="0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10.00 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– </w:t>
      </w:r>
      <w:r w:rsidRPr="003A622F">
        <w:rPr>
          <w:rFonts w:ascii="Arial Narrow" w:hAnsi="Arial Narrow"/>
          <w:b/>
          <w:sz w:val="26"/>
          <w:szCs w:val="26"/>
        </w:rPr>
        <w:t>11.30 Презентация Музейных программ Благотворительного Фонда В. Потанина 2015-2016 гг.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И.Э. Лапидус</w:t>
      </w:r>
      <w:r w:rsidRPr="003A622F">
        <w:rPr>
          <w:rFonts w:ascii="Arial Narrow" w:hAnsi="Arial Narrow"/>
          <w:sz w:val="26"/>
          <w:szCs w:val="26"/>
        </w:rPr>
        <w:t xml:space="preserve">, директор программ НБО "Благотворительный фонд В.  Потанина" </w:t>
      </w:r>
      <w:r w:rsidR="0018083C" w:rsidRPr="003A622F">
        <w:rPr>
          <w:rFonts w:ascii="Arial Narrow" w:hAnsi="Arial Narrow"/>
          <w:sz w:val="26"/>
          <w:szCs w:val="26"/>
        </w:rPr>
        <w:t>(Москва)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С.Л. Островский</w:t>
      </w:r>
      <w:r w:rsidRPr="003A622F">
        <w:rPr>
          <w:rFonts w:ascii="Arial Narrow" w:hAnsi="Arial Narrow"/>
          <w:sz w:val="26"/>
          <w:szCs w:val="26"/>
        </w:rPr>
        <w:t>, специалист по экспозиционно-выставочной работе Пермского краеведческого музея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Е.Н.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Меркушева</w:t>
      </w:r>
      <w:r w:rsidRPr="003A622F">
        <w:rPr>
          <w:rFonts w:ascii="Arial Narrow" w:hAnsi="Arial Narrow"/>
          <w:sz w:val="26"/>
          <w:szCs w:val="26"/>
        </w:rPr>
        <w:t xml:space="preserve">, </w:t>
      </w:r>
      <w:r w:rsidR="0070766B" w:rsidRPr="003A622F">
        <w:rPr>
          <w:rFonts w:ascii="Arial Narrow" w:hAnsi="Arial Narrow"/>
          <w:sz w:val="26"/>
          <w:szCs w:val="26"/>
        </w:rPr>
        <w:t xml:space="preserve">заместитель </w:t>
      </w:r>
      <w:r w:rsidRPr="003A622F">
        <w:rPr>
          <w:rFonts w:ascii="Arial Narrow" w:hAnsi="Arial Narrow"/>
          <w:sz w:val="26"/>
          <w:szCs w:val="26"/>
        </w:rPr>
        <w:t>директора Пермского краеведческого музея</w:t>
      </w:r>
    </w:p>
    <w:p w:rsidR="0084023A" w:rsidRPr="003A622F" w:rsidRDefault="0084023A" w:rsidP="00C1039E">
      <w:pPr>
        <w:spacing w:after="0" w:line="240" w:lineRule="auto"/>
        <w:rPr>
          <w:rFonts w:ascii="Arial Narrow" w:hAnsi="Arial Narrow"/>
          <w:b/>
          <w:i/>
          <w:sz w:val="26"/>
          <w:szCs w:val="26"/>
          <w:u w:val="single"/>
        </w:rPr>
      </w:pPr>
    </w:p>
    <w:p w:rsidR="0084023A" w:rsidRPr="003A622F" w:rsidRDefault="0084023A" w:rsidP="00C1039E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11.30</w:t>
      </w:r>
      <w:r w:rsidR="00FC3A50" w:rsidRPr="003A622F">
        <w:rPr>
          <w:rFonts w:ascii="Arial Narrow" w:hAnsi="Arial Narrow"/>
          <w:b/>
          <w:sz w:val="26"/>
          <w:szCs w:val="26"/>
          <w:u w:val="single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  <w:u w:val="single"/>
        </w:rPr>
        <w:t>12.00 – кофе</w:t>
      </w:r>
      <w:r w:rsidR="002A02BC" w:rsidRPr="003A622F">
        <w:rPr>
          <w:rFonts w:ascii="Arial Narrow" w:hAnsi="Arial Narrow"/>
          <w:b/>
          <w:sz w:val="26"/>
          <w:szCs w:val="26"/>
          <w:u w:val="single"/>
        </w:rPr>
        <w:t>-</w:t>
      </w:r>
      <w:r w:rsidRPr="003A622F">
        <w:rPr>
          <w:rFonts w:ascii="Arial Narrow" w:hAnsi="Arial Narrow"/>
          <w:b/>
          <w:sz w:val="26"/>
          <w:szCs w:val="26"/>
          <w:u w:val="single"/>
        </w:rPr>
        <w:t>пауза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bCs/>
          <w:iCs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</w:rPr>
        <w:t>12.00</w:t>
      </w:r>
      <w:r w:rsidR="00FC3A50" w:rsidRPr="003A622F">
        <w:rPr>
          <w:rFonts w:ascii="Arial Narrow" w:hAnsi="Arial Narrow"/>
          <w:b/>
          <w:sz w:val="26"/>
          <w:szCs w:val="26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</w:rPr>
        <w:t>14.00</w:t>
      </w:r>
      <w:r w:rsidRPr="003A622F">
        <w:rPr>
          <w:rFonts w:ascii="Arial Narrow" w:hAnsi="Arial Narrow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Круглый стол "Инструменты устойчивости и источники финансирования для организаций музейной сферы"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Cs/>
          <w:iCs/>
          <w:sz w:val="26"/>
          <w:szCs w:val="26"/>
          <w:u w:val="single"/>
        </w:rPr>
        <w:t>модератор:</w:t>
      </w:r>
      <w:r w:rsidR="00FC3A50" w:rsidRPr="003A622F">
        <w:rPr>
          <w:rFonts w:ascii="Arial Narrow" w:hAnsi="Arial Narrow"/>
          <w:bCs/>
          <w:iCs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И. Э. Лапидус</w:t>
      </w:r>
      <w:r w:rsidRPr="003A622F">
        <w:rPr>
          <w:rFonts w:ascii="Arial Narrow" w:hAnsi="Arial Narrow"/>
          <w:sz w:val="26"/>
          <w:szCs w:val="26"/>
        </w:rPr>
        <w:t>, директор программ НБО "Благо</w:t>
      </w:r>
      <w:r w:rsidR="00C95636" w:rsidRPr="003A622F">
        <w:rPr>
          <w:rFonts w:ascii="Arial Narrow" w:hAnsi="Arial Narrow"/>
          <w:sz w:val="26"/>
          <w:szCs w:val="26"/>
        </w:rPr>
        <w:t>творительный</w:t>
      </w:r>
      <w:r w:rsidR="00FC3A50" w:rsidRPr="003A622F">
        <w:rPr>
          <w:rFonts w:ascii="Arial Narrow" w:hAnsi="Arial Narrow"/>
          <w:sz w:val="26"/>
          <w:szCs w:val="26"/>
        </w:rPr>
        <w:t xml:space="preserve"> </w:t>
      </w:r>
      <w:r w:rsidR="00C95636" w:rsidRPr="003A622F">
        <w:rPr>
          <w:rFonts w:ascii="Arial Narrow" w:hAnsi="Arial Narrow"/>
          <w:sz w:val="26"/>
          <w:szCs w:val="26"/>
        </w:rPr>
        <w:t xml:space="preserve">фонд В. Потанина" 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  <w:u w:val="single"/>
        </w:rPr>
      </w:pPr>
      <w:r w:rsidRPr="003A622F">
        <w:rPr>
          <w:rFonts w:ascii="Arial Narrow" w:hAnsi="Arial Narrow"/>
          <w:sz w:val="26"/>
          <w:szCs w:val="26"/>
          <w:u w:val="single"/>
        </w:rPr>
        <w:t>спикеры: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 Э. Лапидус</w:t>
      </w:r>
      <w:r w:rsidRPr="003A622F">
        <w:rPr>
          <w:rFonts w:ascii="Arial Narrow" w:hAnsi="Arial Narrow"/>
          <w:sz w:val="26"/>
          <w:szCs w:val="26"/>
        </w:rPr>
        <w:t xml:space="preserve">, директор программ НБО "Благотворительный фонд В. Потанина" 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 А.  Гладнев</w:t>
      </w:r>
      <w:r w:rsidRPr="003A622F">
        <w:rPr>
          <w:rFonts w:ascii="Arial Narrow" w:hAnsi="Arial Narrow"/>
          <w:sz w:val="26"/>
          <w:szCs w:val="26"/>
        </w:rPr>
        <w:t>, министр культуры, молодежной политики и массовых коммуникаций Пермского края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Е. В. Гусева, </w:t>
      </w:r>
      <w:r w:rsidRPr="003A622F">
        <w:rPr>
          <w:rFonts w:ascii="Arial Narrow" w:hAnsi="Arial Narrow"/>
          <w:sz w:val="26"/>
          <w:szCs w:val="26"/>
        </w:rPr>
        <w:t>заместитель главы администрации Очерского муниципального района по социальным вопросам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К. А. Пунина</w:t>
      </w:r>
      <w:r w:rsidRPr="003A622F">
        <w:rPr>
          <w:rFonts w:ascii="Arial Narrow" w:hAnsi="Arial Narrow"/>
          <w:sz w:val="26"/>
          <w:szCs w:val="26"/>
        </w:rPr>
        <w:t xml:space="preserve">, </w:t>
      </w:r>
      <w:r w:rsidR="00DC493D" w:rsidRPr="003A622F">
        <w:rPr>
          <w:rFonts w:ascii="Arial Narrow" w:hAnsi="Arial Narrow"/>
          <w:sz w:val="26"/>
          <w:szCs w:val="26"/>
        </w:rPr>
        <w:t xml:space="preserve">к. полит. н., </w:t>
      </w:r>
      <w:r w:rsidRPr="003A622F">
        <w:rPr>
          <w:rFonts w:ascii="Arial Narrow" w:hAnsi="Arial Narrow"/>
          <w:sz w:val="26"/>
          <w:szCs w:val="26"/>
        </w:rPr>
        <w:t>начальник управления общественных связей Пермского государственного национального исследова</w:t>
      </w:r>
      <w:r w:rsidR="00DC493D" w:rsidRPr="003A622F">
        <w:rPr>
          <w:rFonts w:ascii="Arial Narrow" w:hAnsi="Arial Narrow"/>
          <w:sz w:val="26"/>
          <w:szCs w:val="26"/>
        </w:rPr>
        <w:t>тельского университета (ПГНИУ)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 xml:space="preserve">М. В. Ромашова, </w:t>
      </w:r>
      <w:r w:rsidR="0018083C" w:rsidRPr="003A622F">
        <w:rPr>
          <w:rFonts w:ascii="Arial Narrow" w:hAnsi="Arial Narrow"/>
          <w:sz w:val="26"/>
          <w:szCs w:val="26"/>
        </w:rPr>
        <w:t xml:space="preserve">к.и.н., </w:t>
      </w:r>
      <w:r w:rsidRPr="003A622F">
        <w:rPr>
          <w:rFonts w:ascii="Arial Narrow" w:hAnsi="Arial Narrow"/>
          <w:sz w:val="26"/>
          <w:szCs w:val="26"/>
        </w:rPr>
        <w:t xml:space="preserve">директор музея истории Пермского государственного национального исследовательского университета,.   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С. В. Перехожев</w:t>
      </w:r>
      <w:r w:rsidRPr="003A622F">
        <w:rPr>
          <w:rFonts w:ascii="Arial Narrow" w:hAnsi="Arial Narrow"/>
          <w:sz w:val="26"/>
          <w:szCs w:val="26"/>
        </w:rPr>
        <w:t>, директор Томского краеведческого музея им. М. Б. Шатилова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Ю. А. Купина</w:t>
      </w:r>
      <w:r w:rsidRPr="003A622F">
        <w:rPr>
          <w:rFonts w:ascii="Arial Narrow" w:hAnsi="Arial Narrow"/>
          <w:sz w:val="26"/>
          <w:szCs w:val="26"/>
        </w:rPr>
        <w:t xml:space="preserve">, к и.н., заместитель директора Музея антропологии и этнографии им. Петра Великого (Кунсткамера) Российской академии наук (Санкт-Петербург) </w:t>
      </w:r>
    </w:p>
    <w:p w:rsidR="00E217B7" w:rsidRPr="003A622F" w:rsidRDefault="00E217B7" w:rsidP="00C1039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Е. М. Дунина</w:t>
      </w:r>
      <w:r w:rsidRPr="003A622F">
        <w:rPr>
          <w:rFonts w:ascii="Arial Narrow" w:hAnsi="Arial Narrow"/>
          <w:sz w:val="26"/>
          <w:szCs w:val="26"/>
        </w:rPr>
        <w:t xml:space="preserve">, директор Коми-Пермяцкого краеведческого музея им. П. И. Субботина-Пермяка </w:t>
      </w:r>
      <w:r w:rsidR="001717FD" w:rsidRPr="003A622F">
        <w:rPr>
          <w:rFonts w:ascii="Arial Narrow" w:hAnsi="Arial Narrow"/>
          <w:sz w:val="26"/>
          <w:szCs w:val="26"/>
        </w:rPr>
        <w:t>(Кудымкар)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i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>14.00</w:t>
      </w:r>
      <w:r w:rsidR="000E54E6"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 xml:space="preserve"> 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 xml:space="preserve">– </w:t>
      </w:r>
      <w:r w:rsidRPr="003A622F">
        <w:rPr>
          <w:rFonts w:ascii="Arial Narrow" w:hAnsi="Arial Narrow"/>
          <w:b/>
          <w:bCs/>
          <w:iCs/>
          <w:sz w:val="26"/>
          <w:szCs w:val="26"/>
          <w:u w:val="single"/>
        </w:rPr>
        <w:t>15.00 - перерыв</w:t>
      </w:r>
    </w:p>
    <w:p w:rsidR="007C5D85" w:rsidRPr="003A622F" w:rsidRDefault="00E217B7" w:rsidP="003C7074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br w:type="page"/>
      </w:r>
      <w:r w:rsidRPr="003A622F">
        <w:rPr>
          <w:rFonts w:ascii="Arial Narrow" w:hAnsi="Arial Narrow"/>
          <w:b/>
          <w:sz w:val="26"/>
          <w:szCs w:val="26"/>
          <w:u w:val="single"/>
        </w:rPr>
        <w:lastRenderedPageBreak/>
        <w:t>19.11.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>2015, четвег</w:t>
      </w:r>
    </w:p>
    <w:p w:rsidR="00E217B7" w:rsidRPr="003A622F" w:rsidRDefault="00E217B7" w:rsidP="00C1039E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15.00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</w:rPr>
        <w:t xml:space="preserve">17.00 Круглый стол «Новые формы передвижного показа музейных коллекций» </w:t>
      </w:r>
    </w:p>
    <w:p w:rsidR="00E217B7" w:rsidRPr="003A622F" w:rsidRDefault="00146EB3" w:rsidP="00C1039E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3A622F">
        <w:rPr>
          <w:rFonts w:ascii="Arial Narrow" w:hAnsi="Arial Narrow" w:cs="Arial"/>
          <w:i/>
          <w:sz w:val="26"/>
          <w:szCs w:val="26"/>
        </w:rPr>
        <w:t>Концепции и идеи дизайна передвижных выставок</w:t>
      </w:r>
      <w:r w:rsidRPr="003A622F">
        <w:rPr>
          <w:rFonts w:ascii="Arial Narrow" w:hAnsi="Arial Narrow"/>
          <w:i/>
          <w:sz w:val="26"/>
          <w:szCs w:val="26"/>
        </w:rPr>
        <w:t xml:space="preserve">. </w:t>
      </w:r>
      <w:r w:rsidR="00E217B7" w:rsidRPr="003A622F">
        <w:rPr>
          <w:rFonts w:ascii="Arial Narrow" w:hAnsi="Arial Narrow"/>
          <w:i/>
          <w:sz w:val="26"/>
          <w:szCs w:val="26"/>
        </w:rPr>
        <w:t>Особенности и проблемы передвижных выставок: оборудование, экспозиционные площади, фондовая основа. Подлинные предметы в передвижных выставках. Презентация выставки «Немцы Урала». Актуальность передвижного показа музейных коллекций.</w:t>
      </w:r>
    </w:p>
    <w:p w:rsidR="006A6FAB" w:rsidRPr="003A622F" w:rsidRDefault="00E217B7" w:rsidP="00C1039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sz w:val="26"/>
          <w:szCs w:val="26"/>
          <w:u w:val="single"/>
        </w:rPr>
        <w:t>Спикеры: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6A6FAB" w:rsidRPr="003A622F" w:rsidRDefault="00C1039E" w:rsidP="00C1039E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3A622F">
        <w:rPr>
          <w:rFonts w:ascii="Arial Narrow" w:hAnsi="Arial Narrow" w:cs="Arial"/>
          <w:b/>
          <w:sz w:val="26"/>
          <w:szCs w:val="26"/>
          <w:shd w:val="clear" w:color="auto" w:fill="FFFFFF"/>
        </w:rPr>
        <w:t>Й.</w:t>
      </w:r>
      <w:r w:rsidR="000E54E6" w:rsidRPr="003A622F">
        <w:rPr>
          <w:rFonts w:ascii="Arial Narrow" w:hAnsi="Arial Narrow" w:cs="Arial"/>
          <w:b/>
          <w:sz w:val="26"/>
          <w:szCs w:val="26"/>
          <w:shd w:val="clear" w:color="auto" w:fill="FFFFFF"/>
        </w:rPr>
        <w:t xml:space="preserve"> </w:t>
      </w:r>
      <w:r w:rsidR="006A6FAB" w:rsidRPr="003A622F">
        <w:rPr>
          <w:rFonts w:ascii="Arial Narrow" w:hAnsi="Arial Narrow" w:cs="Arial"/>
          <w:b/>
          <w:sz w:val="26"/>
          <w:szCs w:val="26"/>
          <w:shd w:val="clear" w:color="auto" w:fill="FFFFFF"/>
        </w:rPr>
        <w:t>Имиг</w:t>
      </w:r>
      <w:r w:rsidR="006A6FAB" w:rsidRPr="003A622F">
        <w:rPr>
          <w:rFonts w:ascii="Arial Narrow" w:hAnsi="Arial Narrow" w:cs="Arial"/>
          <w:sz w:val="26"/>
          <w:szCs w:val="26"/>
          <w:shd w:val="clear" w:color="auto" w:fill="FFFFFF"/>
        </w:rPr>
        <w:t>, дизайнер, соучредитель</w:t>
      </w:r>
      <w:r w:rsidR="006A6FAB" w:rsidRPr="003A622F">
        <w:rPr>
          <w:rFonts w:ascii="Arial Narrow" w:hAnsi="Arial Narrow" w:cs="Arial"/>
          <w:sz w:val="26"/>
          <w:szCs w:val="26"/>
        </w:rPr>
        <w:t> </w:t>
      </w:r>
      <w:r w:rsidR="006A6FAB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дизайнерского бюро </w:t>
      </w:r>
      <w:r w:rsidR="006A6FAB" w:rsidRPr="003A622F">
        <w:rPr>
          <w:rFonts w:ascii="Arial Narrow" w:hAnsi="Arial Narrow" w:cs="Arial"/>
          <w:b/>
          <w:sz w:val="26"/>
          <w:szCs w:val="26"/>
          <w:shd w:val="clear" w:color="auto" w:fill="FFFFFF"/>
        </w:rPr>
        <w:t>gewerkdesign</w:t>
      </w:r>
      <w:r w:rsidR="006A6FAB" w:rsidRPr="003A622F">
        <w:rPr>
          <w:rFonts w:ascii="Arial Narrow" w:hAnsi="Arial Narrow" w:cs="Arial"/>
          <w:sz w:val="26"/>
          <w:szCs w:val="26"/>
          <w:shd w:val="clear" w:color="auto" w:fill="FFFFFF"/>
        </w:rPr>
        <w:t xml:space="preserve"> (Берлин).</w:t>
      </w:r>
      <w:r w:rsidR="006A6FAB" w:rsidRPr="003A622F">
        <w:rPr>
          <w:rFonts w:ascii="Arial Narrow" w:hAnsi="Arial Narrow" w:cs="Arial"/>
          <w:sz w:val="26"/>
          <w:szCs w:val="26"/>
        </w:rPr>
        <w:t xml:space="preserve"> «История в путешествии: концепции и идеи дизайна передвижных выставок»</w:t>
      </w:r>
    </w:p>
    <w:p w:rsidR="00ED4413" w:rsidRPr="003A622F" w:rsidRDefault="00ED4413" w:rsidP="00ED4413">
      <w:pPr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3A622F">
        <w:rPr>
          <w:rFonts w:ascii="Arial Narrow" w:hAnsi="Arial Narrow"/>
          <w:b/>
          <w:color w:val="000000"/>
          <w:sz w:val="26"/>
          <w:szCs w:val="26"/>
        </w:rPr>
        <w:t>В. Н. Кузнецов</w:t>
      </w:r>
      <w:r w:rsidR="001717FD" w:rsidRPr="003A622F">
        <w:rPr>
          <w:rFonts w:ascii="Arial Narrow" w:hAnsi="Arial Narrow"/>
          <w:color w:val="000000"/>
          <w:sz w:val="26"/>
          <w:szCs w:val="26"/>
        </w:rPr>
        <w:t>,</w:t>
      </w:r>
      <w:r w:rsidRPr="003A622F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к.ф.н.,</w:t>
      </w:r>
      <w:r w:rsidRPr="003A622F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A622F">
        <w:rPr>
          <w:rFonts w:ascii="Arial Narrow" w:hAnsi="Arial Narrow"/>
          <w:color w:val="000000"/>
          <w:sz w:val="26"/>
          <w:szCs w:val="26"/>
          <w:shd w:val="clear" w:color="auto" w:fill="FFFFFF"/>
        </w:rPr>
        <w:t>координатор отдела культурных программ Гёте-Института в Российской Федерации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М. А.</w:t>
      </w:r>
      <w:r w:rsidRPr="003A622F">
        <w:rPr>
          <w:rFonts w:ascii="Arial Narrow" w:hAnsi="Arial Narrow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Федотова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>ученый секретарь Пермского краеведческого музея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А. В. Черных</w:t>
      </w:r>
      <w:r w:rsidR="00E8701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д.и.н., заведующий </w:t>
      </w:r>
      <w:r w:rsidR="006A6FAB" w:rsidRPr="003A622F">
        <w:rPr>
          <w:rFonts w:ascii="Arial Narrow" w:hAnsi="Arial Narrow"/>
          <w:sz w:val="26"/>
          <w:szCs w:val="26"/>
        </w:rPr>
        <w:t>сектором</w:t>
      </w:r>
      <w:r w:rsidR="00E8701D" w:rsidRPr="003A622F">
        <w:rPr>
          <w:rFonts w:ascii="Arial Narrow" w:hAnsi="Arial Narrow"/>
          <w:sz w:val="26"/>
          <w:szCs w:val="26"/>
        </w:rPr>
        <w:t xml:space="preserve"> этнологических исследований отдела истории, археологии и этнографии УрО РАН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Д. И. Вайман</w:t>
      </w:r>
      <w:r w:rsidR="00E8701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научный сотрудник </w:t>
      </w:r>
      <w:r w:rsidR="006A6FAB" w:rsidRPr="003A622F">
        <w:rPr>
          <w:rFonts w:ascii="Arial Narrow" w:hAnsi="Arial Narrow"/>
          <w:sz w:val="26"/>
          <w:szCs w:val="26"/>
        </w:rPr>
        <w:t>сектора этнологических исследований отдела истории, археологии  и этнографии УрО РАН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Н. И. Гойнов</w:t>
      </w:r>
      <w:r w:rsidR="00E8701D" w:rsidRPr="003A622F">
        <w:rPr>
          <w:rFonts w:ascii="Arial Narrow" w:hAnsi="Arial Narrow"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>архитектор</w:t>
      </w:r>
      <w:r w:rsidR="006A6FAB" w:rsidRPr="003A622F">
        <w:rPr>
          <w:rFonts w:ascii="Arial Narrow" w:hAnsi="Arial Narrow"/>
          <w:sz w:val="26"/>
          <w:szCs w:val="26"/>
        </w:rPr>
        <w:t>-дизайнер</w:t>
      </w:r>
      <w:r w:rsidR="008873A3" w:rsidRPr="003A622F">
        <w:rPr>
          <w:rFonts w:ascii="Arial Narrow" w:hAnsi="Arial Narrow"/>
          <w:sz w:val="26"/>
          <w:szCs w:val="26"/>
        </w:rPr>
        <w:t>, преподаватель школы дизайна «Точка»</w:t>
      </w:r>
      <w:r w:rsidRPr="003A622F">
        <w:rPr>
          <w:rFonts w:ascii="Arial Narrow" w:hAnsi="Arial Narrow"/>
          <w:sz w:val="26"/>
          <w:szCs w:val="26"/>
        </w:rPr>
        <w:t xml:space="preserve"> </w:t>
      </w:r>
      <w:r w:rsidR="00E8701D" w:rsidRPr="003A622F">
        <w:rPr>
          <w:rFonts w:ascii="Arial Narrow" w:hAnsi="Arial Narrow"/>
          <w:sz w:val="26"/>
          <w:szCs w:val="26"/>
        </w:rPr>
        <w:t>(Пермь)</w:t>
      </w:r>
    </w:p>
    <w:p w:rsidR="00E217B7" w:rsidRPr="003A622F" w:rsidRDefault="00E217B7" w:rsidP="00C1039E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Э. В. Чурилов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Pr="003A622F">
        <w:rPr>
          <w:rFonts w:ascii="Arial Narrow" w:hAnsi="Arial Narrow"/>
          <w:sz w:val="26"/>
          <w:szCs w:val="26"/>
        </w:rPr>
        <w:t xml:space="preserve"> заведующий отделом археологии Пермского краеведческого музея </w:t>
      </w: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3A622F">
        <w:rPr>
          <w:rFonts w:ascii="Arial Narrow" w:hAnsi="Arial Narrow"/>
          <w:i/>
          <w:sz w:val="26"/>
          <w:szCs w:val="26"/>
        </w:rPr>
        <w:t>Круглый стол организован при участии Института Гете, Пермского научного центра УрО РАН</w:t>
      </w: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17.00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  <w:u w:val="single"/>
        </w:rPr>
        <w:t>17.30 –</w:t>
      </w:r>
      <w:r w:rsidR="000E54E6" w:rsidRPr="003A622F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C1039E" w:rsidRPr="003A622F">
        <w:rPr>
          <w:rFonts w:ascii="Arial Narrow" w:hAnsi="Arial Narrow"/>
          <w:b/>
          <w:sz w:val="26"/>
          <w:szCs w:val="26"/>
          <w:u w:val="single"/>
        </w:rPr>
        <w:t>кофе-пауза</w:t>
      </w: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5673F3" w:rsidRPr="003A622F" w:rsidRDefault="005673F3" w:rsidP="005673F3">
      <w:pPr>
        <w:tabs>
          <w:tab w:val="left" w:pos="0"/>
        </w:tabs>
        <w:spacing w:after="0" w:line="240" w:lineRule="auto"/>
        <w:ind w:left="34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№1</w:t>
      </w:r>
      <w:r w:rsidRPr="003A622F">
        <w:rPr>
          <w:rFonts w:ascii="Arial Narrow" w:hAnsi="Arial Narrow"/>
          <w:b/>
          <w:sz w:val="26"/>
          <w:szCs w:val="26"/>
        </w:rPr>
        <w:t xml:space="preserve"> </w:t>
      </w:r>
    </w:p>
    <w:p w:rsidR="00E217B7" w:rsidRPr="003A622F" w:rsidRDefault="00E217B7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17.30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</w:rPr>
        <w:t>19.00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</w:t>
      </w:r>
      <w:r w:rsidR="00641A61" w:rsidRPr="003A622F">
        <w:rPr>
          <w:rFonts w:ascii="Arial Narrow" w:hAnsi="Arial Narrow"/>
          <w:b/>
          <w:sz w:val="26"/>
          <w:szCs w:val="26"/>
        </w:rPr>
        <w:t>Учебное</w:t>
      </w:r>
      <w:r w:rsidRPr="003A622F">
        <w:rPr>
          <w:rFonts w:ascii="Arial Narrow" w:hAnsi="Arial Narrow"/>
          <w:b/>
          <w:sz w:val="26"/>
          <w:szCs w:val="26"/>
        </w:rPr>
        <w:t xml:space="preserve"> занятие для сотрудников муниципальных музеев «Причины повреждений и разрушений музейных предметов из различных материалов. Особенности появления и проявления разрушительных процессов»</w:t>
      </w:r>
    </w:p>
    <w:p w:rsidR="00E8701D" w:rsidRPr="003A622F" w:rsidRDefault="00C83E01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В. Субботина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="00E8701D" w:rsidRPr="003A622F">
        <w:rPr>
          <w:rFonts w:ascii="Arial Narrow" w:hAnsi="Arial Narrow"/>
          <w:sz w:val="26"/>
          <w:szCs w:val="26"/>
        </w:rPr>
        <w:t>художник-реставратор произведений графики</w:t>
      </w:r>
      <w:r w:rsidR="00A00CBE" w:rsidRPr="003A622F">
        <w:rPr>
          <w:rFonts w:ascii="Arial Narrow" w:hAnsi="Arial Narrow"/>
          <w:sz w:val="26"/>
          <w:szCs w:val="26"/>
        </w:rPr>
        <w:t xml:space="preserve"> Пермского краеведческого музея</w:t>
      </w:r>
    </w:p>
    <w:p w:rsidR="00E8701D" w:rsidRPr="003A622F" w:rsidRDefault="00C83E01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Т.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Е. Отинова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="001717FD" w:rsidRPr="003A622F">
        <w:rPr>
          <w:rFonts w:ascii="Arial Narrow" w:hAnsi="Arial Narrow"/>
          <w:sz w:val="26"/>
          <w:szCs w:val="26"/>
        </w:rPr>
        <w:t>художник-реставратор произведений</w:t>
      </w:r>
      <w:r w:rsidR="00E8701D" w:rsidRPr="003A622F">
        <w:rPr>
          <w:rFonts w:ascii="Arial Narrow" w:hAnsi="Arial Narrow"/>
          <w:sz w:val="26"/>
          <w:szCs w:val="26"/>
        </w:rPr>
        <w:t xml:space="preserve"> из ткани</w:t>
      </w:r>
      <w:r w:rsidR="00A00CBE" w:rsidRPr="003A622F">
        <w:rPr>
          <w:rFonts w:ascii="Arial Narrow" w:hAnsi="Arial Narrow"/>
          <w:sz w:val="26"/>
          <w:szCs w:val="26"/>
        </w:rPr>
        <w:t xml:space="preserve"> Пермского краеведческого музея</w:t>
      </w:r>
    </w:p>
    <w:p w:rsidR="00E8701D" w:rsidRPr="003A622F" w:rsidRDefault="00C83E01" w:rsidP="00C1039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Э.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В. Чурилов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="00E8701D" w:rsidRPr="003A622F">
        <w:rPr>
          <w:rFonts w:ascii="Arial Narrow" w:hAnsi="Arial Narrow"/>
          <w:sz w:val="26"/>
          <w:szCs w:val="26"/>
        </w:rPr>
        <w:t xml:space="preserve">художник-реставратор </w:t>
      </w:r>
      <w:r w:rsidR="001717FD" w:rsidRPr="003A622F">
        <w:rPr>
          <w:rFonts w:ascii="Arial Narrow" w:hAnsi="Arial Narrow"/>
          <w:sz w:val="26"/>
          <w:szCs w:val="26"/>
        </w:rPr>
        <w:t xml:space="preserve">произведений из </w:t>
      </w:r>
      <w:r w:rsidR="00E8701D" w:rsidRPr="003A622F">
        <w:rPr>
          <w:rFonts w:ascii="Arial Narrow" w:hAnsi="Arial Narrow"/>
          <w:sz w:val="26"/>
          <w:szCs w:val="26"/>
        </w:rPr>
        <w:t>металла</w:t>
      </w:r>
      <w:r w:rsidR="00A00CBE" w:rsidRPr="003A622F">
        <w:rPr>
          <w:rFonts w:ascii="Arial Narrow" w:hAnsi="Arial Narrow"/>
          <w:sz w:val="26"/>
          <w:szCs w:val="26"/>
        </w:rPr>
        <w:t xml:space="preserve"> Пермского краеведческого музея</w:t>
      </w:r>
    </w:p>
    <w:p w:rsidR="00A00CBE" w:rsidRPr="003A622F" w:rsidRDefault="00C83E01" w:rsidP="00A00CB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3A622F">
        <w:rPr>
          <w:rFonts w:ascii="Arial Narrow" w:hAnsi="Arial Narrow"/>
          <w:b/>
          <w:sz w:val="26"/>
          <w:szCs w:val="26"/>
        </w:rPr>
        <w:t>И.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sz w:val="26"/>
          <w:szCs w:val="26"/>
        </w:rPr>
        <w:t>И. Сидоров</w:t>
      </w:r>
      <w:r w:rsidR="00E8701D" w:rsidRPr="003A622F">
        <w:rPr>
          <w:rFonts w:ascii="Arial Narrow" w:hAnsi="Arial Narrow"/>
          <w:b/>
          <w:sz w:val="26"/>
          <w:szCs w:val="26"/>
        </w:rPr>
        <w:t xml:space="preserve">, </w:t>
      </w:r>
      <w:r w:rsidR="00E8701D" w:rsidRPr="003A622F">
        <w:rPr>
          <w:rFonts w:ascii="Arial Narrow" w:hAnsi="Arial Narrow"/>
          <w:sz w:val="26"/>
          <w:szCs w:val="26"/>
        </w:rPr>
        <w:t>художни</w:t>
      </w:r>
      <w:r w:rsidR="001717FD" w:rsidRPr="003A622F">
        <w:rPr>
          <w:rFonts w:ascii="Arial Narrow" w:hAnsi="Arial Narrow"/>
          <w:sz w:val="26"/>
          <w:szCs w:val="26"/>
        </w:rPr>
        <w:t>к-реставратор</w:t>
      </w:r>
      <w:r w:rsidR="00A00CBE" w:rsidRPr="003A622F">
        <w:rPr>
          <w:rFonts w:ascii="Arial Narrow" w:hAnsi="Arial Narrow"/>
          <w:sz w:val="26"/>
          <w:szCs w:val="26"/>
        </w:rPr>
        <w:t xml:space="preserve"> дерева Пермского краеведческого музея</w:t>
      </w:r>
    </w:p>
    <w:p w:rsidR="00E8701D" w:rsidRPr="003A622F" w:rsidRDefault="00E8701D" w:rsidP="00C1039E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81D99" w:rsidRPr="003A622F" w:rsidRDefault="00FE20D1" w:rsidP="00F81D9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br w:type="page"/>
      </w:r>
      <w:r w:rsidR="002A02BC" w:rsidRPr="003A622F">
        <w:rPr>
          <w:rFonts w:ascii="Arial Narrow" w:hAnsi="Arial Narrow"/>
          <w:b/>
          <w:sz w:val="26"/>
          <w:szCs w:val="26"/>
          <w:u w:val="single"/>
        </w:rPr>
        <w:lastRenderedPageBreak/>
        <w:t>19.11.2015, четверг</w:t>
      </w:r>
    </w:p>
    <w:p w:rsidR="002A02BC" w:rsidRPr="003A622F" w:rsidRDefault="002A02BC" w:rsidP="00F81D99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3A622F">
        <w:rPr>
          <w:rFonts w:ascii="Arial Narrow" w:hAnsi="Arial Narrow"/>
          <w:b/>
          <w:sz w:val="26"/>
          <w:szCs w:val="26"/>
          <w:u w:val="single"/>
        </w:rPr>
        <w:t>Зал № 2</w:t>
      </w:r>
    </w:p>
    <w:p w:rsidR="009B4CC9" w:rsidRPr="003A622F" w:rsidRDefault="002A02BC" w:rsidP="002A02BC">
      <w:pPr>
        <w:spacing w:after="0" w:line="240" w:lineRule="auto"/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</w:pPr>
      <w:r w:rsidRPr="003A622F">
        <w:rPr>
          <w:rFonts w:ascii="Arial Narrow" w:hAnsi="Arial Narrow"/>
          <w:b/>
          <w:sz w:val="26"/>
          <w:szCs w:val="26"/>
        </w:rPr>
        <w:t>13.00</w:t>
      </w:r>
      <w:r w:rsidR="000E54E6" w:rsidRPr="003A622F">
        <w:rPr>
          <w:rFonts w:ascii="Arial Narrow" w:hAnsi="Arial Narrow"/>
          <w:b/>
          <w:sz w:val="26"/>
          <w:szCs w:val="26"/>
        </w:rPr>
        <w:t xml:space="preserve"> – </w:t>
      </w:r>
      <w:r w:rsidRPr="003A622F">
        <w:rPr>
          <w:rFonts w:ascii="Arial Narrow" w:hAnsi="Arial Narrow"/>
          <w:b/>
          <w:sz w:val="26"/>
          <w:szCs w:val="26"/>
        </w:rPr>
        <w:t>15.00</w:t>
      </w:r>
      <w:r w:rsidR="009B4CC9" w:rsidRPr="003A622F">
        <w:rPr>
          <w:rFonts w:ascii="Arial Narrow" w:hAnsi="Arial Narrow"/>
          <w:b/>
          <w:sz w:val="26"/>
          <w:szCs w:val="26"/>
        </w:rPr>
        <w:t xml:space="preserve"> </w:t>
      </w:r>
      <w:r w:rsidR="009B4CC9" w:rsidRPr="003A622F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Семинар "Разработка концепции и методических рекомендаций по созданию онлайн-музея российских немцев"</w:t>
      </w:r>
    </w:p>
    <w:p w:rsidR="009B4CC9" w:rsidRPr="00020005" w:rsidRDefault="009B4CC9" w:rsidP="002A02BC">
      <w:pPr>
        <w:spacing w:after="0" w:line="240" w:lineRule="auto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020005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Возможности инновационного подхода к созданию и оформлению музеев. Презентация проекта "Онлайн-музей российских немцев". Включение в общий проект специалистов в музейной сфере из региональных музеев российских немцев.</w:t>
      </w:r>
    </w:p>
    <w:p w:rsidR="009B4CC9" w:rsidRPr="003A622F" w:rsidRDefault="00020005" w:rsidP="002A02BC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020005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Лейман А.Р.,</w:t>
      </w:r>
      <w:r w:rsidRPr="00020005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директор </w:t>
      </w:r>
      <w:r w:rsidR="00F81D99" w:rsidRPr="00020005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АНО ДО «Институт этнокультурного образования»</w:t>
      </w:r>
      <w:r w:rsidR="00F81D99" w:rsidRPr="00020005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="00F81D99" w:rsidRPr="00020005">
        <w:rPr>
          <w:rFonts w:ascii="Arial Narrow" w:hAnsi="Arial Narrow" w:cs="Arial"/>
          <w:b/>
          <w:color w:val="000000"/>
          <w:sz w:val="26"/>
          <w:szCs w:val="26"/>
        </w:rPr>
        <w:br/>
      </w:r>
      <w:r w:rsidR="009B4CC9" w:rsidRPr="00020005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</w:rPr>
        <w:t>Семинар организован</w:t>
      </w:r>
      <w:r w:rsidR="009B4CC9" w:rsidRPr="00020005">
        <w:rPr>
          <w:rFonts w:ascii="Arial Narrow" w:hAnsi="Arial Narrow" w:cs="Arial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9B4CC9" w:rsidRPr="00020005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</w:rPr>
        <w:t>Автономной некоммерческая организация дополнительного образования "Институт этнокультурного образования</w:t>
      </w:r>
      <w:r w:rsidR="009B4CC9" w:rsidRPr="003A622F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</w:rPr>
        <w:t>"</w:t>
      </w:r>
    </w:p>
    <w:p w:rsidR="00F81D99" w:rsidRPr="003A622F" w:rsidRDefault="00C95636" w:rsidP="00F81D99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2</w:t>
      </w:r>
      <w:r w:rsidR="000E54E6"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0.11.2015,</w:t>
      </w:r>
      <w:r w:rsidR="009D27EA"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 xml:space="preserve"> пятница</w:t>
      </w:r>
    </w:p>
    <w:p w:rsidR="00F81D99" w:rsidRPr="003A622F" w:rsidRDefault="009D27EA" w:rsidP="00F81D99">
      <w:pPr>
        <w:spacing w:after="0" w:line="240" w:lineRule="auto"/>
        <w:rPr>
          <w:rFonts w:ascii="Arial Narrow" w:hAnsi="Arial Narrow"/>
          <w:b/>
          <w:bCs/>
          <w:color w:val="000000"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Зал № 1</w:t>
      </w:r>
    </w:p>
    <w:p w:rsidR="009D27EA" w:rsidRPr="003A622F" w:rsidRDefault="009D27EA" w:rsidP="00F81D99">
      <w:pPr>
        <w:spacing w:after="0" w:line="240" w:lineRule="auto"/>
        <w:rPr>
          <w:rFonts w:ascii="Arial Narrow" w:hAnsi="Arial Narrow"/>
          <w:i/>
          <w:color w:val="000000"/>
          <w:sz w:val="26"/>
          <w:szCs w:val="26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10.00 </w:t>
      </w:r>
      <w:r w:rsidR="000E54E6" w:rsidRPr="003A622F">
        <w:rPr>
          <w:rFonts w:ascii="Arial Narrow" w:hAnsi="Arial Narrow"/>
          <w:b/>
          <w:sz w:val="26"/>
          <w:szCs w:val="26"/>
        </w:rPr>
        <w:t>–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14.00 Форум музеев образовател</w:t>
      </w:r>
      <w:r w:rsidR="001717FD" w:rsidRPr="003A622F">
        <w:rPr>
          <w:rFonts w:ascii="Arial Narrow" w:hAnsi="Arial Narrow"/>
          <w:b/>
          <w:bCs/>
          <w:color w:val="000000"/>
          <w:sz w:val="26"/>
          <w:szCs w:val="26"/>
        </w:rPr>
        <w:t>ьных организаций Пермского края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(Часть 1)</w:t>
      </w:r>
      <w:r w:rsidRPr="003A622F">
        <w:rPr>
          <w:rFonts w:ascii="Arial Narrow" w:hAnsi="Arial Narrow"/>
          <w:color w:val="000000"/>
          <w:sz w:val="26"/>
          <w:szCs w:val="26"/>
        </w:rPr>
        <w:t xml:space="preserve"> 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br/>
      </w:r>
      <w:r w:rsidR="00383362" w:rsidRPr="003A622F">
        <w:rPr>
          <w:rFonts w:ascii="Arial Narrow" w:hAnsi="Arial Narrow"/>
          <w:i/>
          <w:color w:val="000000"/>
          <w:sz w:val="26"/>
          <w:szCs w:val="26"/>
        </w:rPr>
        <w:t>В</w:t>
      </w:r>
      <w:r w:rsidRPr="003A622F">
        <w:rPr>
          <w:rFonts w:ascii="Arial Narrow" w:hAnsi="Arial Narrow"/>
          <w:i/>
          <w:color w:val="000000"/>
          <w:sz w:val="26"/>
          <w:szCs w:val="26"/>
        </w:rPr>
        <w:t xml:space="preserve"> рамках форума пройдет Конференция руководителей музеев «Патриотическое воспитание средствами музеев образовательных организаций в год 70-летия Победы в Великой Отечественной войне» и  «Музейный квест» для участников детского актива музеев образовательных организаций</w:t>
      </w:r>
      <w:r w:rsidR="00383362" w:rsidRPr="003A622F">
        <w:rPr>
          <w:rFonts w:ascii="Arial Narrow" w:hAnsi="Arial Narrow"/>
          <w:i/>
          <w:color w:val="000000"/>
          <w:sz w:val="26"/>
          <w:szCs w:val="26"/>
        </w:rPr>
        <w:br/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>О.</w:t>
      </w:r>
      <w:r w:rsidR="000E54E6"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>О.</w:t>
      </w:r>
      <w:r w:rsidR="00CF01BE" w:rsidRPr="003A622F">
        <w:rPr>
          <w:rFonts w:ascii="Arial Narrow" w:hAnsi="Arial Narrow"/>
          <w:color w:val="000000"/>
          <w:sz w:val="26"/>
          <w:szCs w:val="26"/>
        </w:rPr>
        <w:t xml:space="preserve"> </w:t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Кирисюк, </w:t>
      </w:r>
      <w:r w:rsidRPr="003A622F">
        <w:rPr>
          <w:rFonts w:ascii="Arial Narrow" w:hAnsi="Arial Narrow"/>
          <w:color w:val="000000"/>
          <w:sz w:val="26"/>
          <w:szCs w:val="26"/>
        </w:rPr>
        <w:t>начальник отдела патриотического воспитания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t xml:space="preserve"> Пермского центра «Муравейник»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br/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>И.</w:t>
      </w:r>
      <w:r w:rsidR="000E54E6"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>Н.</w:t>
      </w:r>
      <w:r w:rsidR="00CF01BE" w:rsidRPr="003A622F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>Латышев</w:t>
      </w:r>
      <w:r w:rsidR="00CF01BE" w:rsidRPr="003A622F">
        <w:rPr>
          <w:rFonts w:ascii="Arial Narrow" w:hAnsi="Arial Narrow"/>
          <w:b/>
          <w:bCs/>
          <w:color w:val="000000"/>
          <w:sz w:val="26"/>
          <w:szCs w:val="26"/>
        </w:rPr>
        <w:t>,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color w:val="000000"/>
          <w:sz w:val="26"/>
          <w:szCs w:val="26"/>
        </w:rPr>
        <w:t>методист отдела патриотического воспитания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t xml:space="preserve"> Пермского центра «Муравейник»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br/>
      </w:r>
      <w:r w:rsidR="00383362" w:rsidRPr="003A622F">
        <w:rPr>
          <w:rFonts w:ascii="Arial Narrow" w:hAnsi="Arial Narrow"/>
          <w:i/>
          <w:color w:val="000000"/>
          <w:sz w:val="26"/>
          <w:szCs w:val="26"/>
        </w:rPr>
        <w:t>Форум организован ГБОУ ДОД «Пермский центр «Муравейник»</w:t>
      </w:r>
    </w:p>
    <w:p w:rsidR="009D27EA" w:rsidRPr="003A622F" w:rsidRDefault="009D27EA" w:rsidP="00383362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3A622F">
        <w:rPr>
          <w:rFonts w:ascii="Arial Narrow" w:hAnsi="Arial Narrow"/>
          <w:b/>
          <w:color w:val="000000"/>
          <w:sz w:val="26"/>
          <w:szCs w:val="26"/>
        </w:rPr>
        <w:t xml:space="preserve">13.00 – 14.00 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>Презентация виртуального литературного музея</w:t>
      </w:r>
    </w:p>
    <w:p w:rsidR="00383362" w:rsidRPr="003A622F" w:rsidRDefault="00CF01BE" w:rsidP="0038336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>Н.</w:t>
      </w:r>
      <w:r w:rsidR="000E54E6"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>Л.</w:t>
      </w:r>
      <w:r w:rsidR="000E54E6"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="00383362" w:rsidRPr="003A622F">
        <w:rPr>
          <w:rFonts w:ascii="Arial Narrow" w:hAnsi="Arial Narrow"/>
          <w:b/>
          <w:bCs/>
          <w:color w:val="000000"/>
          <w:sz w:val="26"/>
          <w:szCs w:val="26"/>
        </w:rPr>
        <w:t>Нохрина</w:t>
      </w: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>,</w:t>
      </w:r>
      <w:r w:rsidR="00383362" w:rsidRPr="003A622F">
        <w:rPr>
          <w:rFonts w:ascii="Arial Narrow" w:hAnsi="Arial Narrow"/>
          <w:b/>
          <w:bCs/>
          <w:color w:val="000000"/>
          <w:sz w:val="26"/>
          <w:szCs w:val="26"/>
        </w:rPr>
        <w:t> </w:t>
      </w:r>
      <w:r w:rsidR="00383362" w:rsidRPr="003A622F">
        <w:rPr>
          <w:rFonts w:ascii="Arial Narrow" w:hAnsi="Arial Narrow"/>
          <w:color w:val="000000"/>
          <w:sz w:val="26"/>
          <w:szCs w:val="26"/>
        </w:rPr>
        <w:t xml:space="preserve">заведующая литературным отделом Пермского краеведческого музея </w:t>
      </w:r>
    </w:p>
    <w:p w:rsidR="00383362" w:rsidRPr="003A622F" w:rsidRDefault="00CF01BE" w:rsidP="0038336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3A622F">
        <w:rPr>
          <w:rFonts w:ascii="Arial Narrow" w:hAnsi="Arial Narrow"/>
          <w:b/>
          <w:color w:val="000000"/>
          <w:sz w:val="26"/>
          <w:szCs w:val="26"/>
        </w:rPr>
        <w:t>М.</w:t>
      </w:r>
      <w:r w:rsidR="000E54E6" w:rsidRPr="003A622F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color w:val="000000"/>
          <w:sz w:val="26"/>
          <w:szCs w:val="26"/>
        </w:rPr>
        <w:t>П.</w:t>
      </w:r>
      <w:r w:rsidR="000E54E6" w:rsidRPr="003A622F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622F">
        <w:rPr>
          <w:rFonts w:ascii="Arial Narrow" w:hAnsi="Arial Narrow"/>
          <w:b/>
          <w:color w:val="000000"/>
          <w:sz w:val="26"/>
          <w:szCs w:val="26"/>
        </w:rPr>
        <w:t>Трофимов</w:t>
      </w:r>
      <w:r w:rsidRPr="003A622F">
        <w:rPr>
          <w:rFonts w:ascii="Arial Narrow" w:hAnsi="Arial Narrow"/>
          <w:color w:val="000000"/>
          <w:sz w:val="26"/>
          <w:szCs w:val="26"/>
        </w:rPr>
        <w:t xml:space="preserve">, директор креативного агентства </w:t>
      </w:r>
      <w:r w:rsidR="009D27EA" w:rsidRPr="003A622F">
        <w:rPr>
          <w:rFonts w:ascii="Arial Narrow" w:hAnsi="Arial Narrow"/>
          <w:color w:val="000000"/>
          <w:sz w:val="26"/>
          <w:szCs w:val="26"/>
        </w:rPr>
        <w:t>«Азбука Морзе»</w:t>
      </w:r>
    </w:p>
    <w:p w:rsidR="00383362" w:rsidRPr="003A622F" w:rsidRDefault="00383362" w:rsidP="00383362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color w:val="000000"/>
          <w:sz w:val="26"/>
          <w:szCs w:val="26"/>
          <w:u w:val="single"/>
        </w:rPr>
      </w:pPr>
      <w:r w:rsidRPr="003A622F">
        <w:rPr>
          <w:rFonts w:ascii="Arial Narrow" w:hAnsi="Arial Narrow"/>
          <w:color w:val="000000"/>
          <w:sz w:val="26"/>
          <w:szCs w:val="26"/>
        </w:rPr>
        <w:br/>
      </w:r>
      <w:r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Зал № 1, 2</w:t>
      </w:r>
    </w:p>
    <w:p w:rsidR="009D27EA" w:rsidRPr="003A622F" w:rsidRDefault="00383362" w:rsidP="0038336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3A622F">
        <w:rPr>
          <w:rFonts w:ascii="Arial Narrow" w:hAnsi="Arial Narrow"/>
          <w:b/>
          <w:color w:val="000000"/>
          <w:sz w:val="26"/>
          <w:szCs w:val="26"/>
        </w:rPr>
        <w:t xml:space="preserve">15.00 – 17.00 </w:t>
      </w:r>
      <w:r w:rsidR="009D27EA" w:rsidRPr="003A622F">
        <w:rPr>
          <w:rFonts w:ascii="Arial Narrow" w:hAnsi="Arial Narrow"/>
          <w:b/>
          <w:bCs/>
          <w:color w:val="000000"/>
          <w:sz w:val="26"/>
          <w:szCs w:val="26"/>
        </w:rPr>
        <w:t>VI Детская палеонтологическая конференция (творческая секция)</w:t>
      </w:r>
    </w:p>
    <w:p w:rsidR="009D27EA" w:rsidRPr="003A622F" w:rsidRDefault="009D27EA" w:rsidP="00383362">
      <w:pPr>
        <w:shd w:val="clear" w:color="auto" w:fill="FFFFFF"/>
        <w:spacing w:after="0" w:line="240" w:lineRule="auto"/>
        <w:ind w:left="33"/>
        <w:rPr>
          <w:rFonts w:ascii="Arial Narrow" w:hAnsi="Arial Narrow"/>
          <w:color w:val="000000"/>
          <w:sz w:val="26"/>
          <w:szCs w:val="26"/>
        </w:rPr>
      </w:pPr>
    </w:p>
    <w:p w:rsidR="006E5E39" w:rsidRPr="003A622F" w:rsidRDefault="006E5E39" w:rsidP="006E5E39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6"/>
          <w:szCs w:val="26"/>
          <w:u w:val="single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21.11.2015, суббота</w:t>
      </w:r>
    </w:p>
    <w:p w:rsidR="00E217B7" w:rsidRPr="006E5E39" w:rsidRDefault="006E5E39" w:rsidP="006E5E39">
      <w:pPr>
        <w:shd w:val="clear" w:color="auto" w:fill="FFFFFF"/>
        <w:spacing w:after="0" w:line="240" w:lineRule="auto"/>
        <w:ind w:right="-284"/>
        <w:jc w:val="both"/>
        <w:rPr>
          <w:rFonts w:ascii="Arial Narrow" w:hAnsi="Arial Narrow"/>
          <w:color w:val="000000"/>
          <w:sz w:val="26"/>
          <w:szCs w:val="26"/>
        </w:rPr>
      </w:pPr>
      <w:r w:rsidRPr="003A622F">
        <w:rPr>
          <w:rFonts w:ascii="Arial Narrow" w:hAnsi="Arial Narrow"/>
          <w:b/>
          <w:bCs/>
          <w:color w:val="000000"/>
          <w:sz w:val="26"/>
          <w:szCs w:val="26"/>
        </w:rPr>
        <w:t xml:space="preserve">09.00 – 15.00 VI Детская палеонтологическая конференция (секция научно-исследовательских и реферативных работ) </w:t>
      </w:r>
      <w:r w:rsidRPr="003A622F">
        <w:rPr>
          <w:rFonts w:ascii="Arial Narrow" w:hAnsi="Arial Narrow"/>
          <w:bCs/>
          <w:color w:val="000000"/>
          <w:sz w:val="26"/>
          <w:szCs w:val="26"/>
        </w:rPr>
        <w:t>– в Пермском государственн</w:t>
      </w:r>
      <w:r w:rsidR="00D748BF">
        <w:rPr>
          <w:rFonts w:ascii="Arial Narrow" w:hAnsi="Arial Narrow"/>
          <w:bCs/>
          <w:color w:val="000000"/>
          <w:sz w:val="26"/>
          <w:szCs w:val="26"/>
        </w:rPr>
        <w:t>ом национальном исследовательско</w:t>
      </w:r>
      <w:r w:rsidRPr="003A622F">
        <w:rPr>
          <w:rFonts w:ascii="Arial Narrow" w:hAnsi="Arial Narrow"/>
          <w:bCs/>
          <w:color w:val="000000"/>
          <w:sz w:val="26"/>
          <w:szCs w:val="26"/>
        </w:rPr>
        <w:t>м университете</w:t>
      </w:r>
    </w:p>
    <w:sectPr w:rsidR="00E217B7" w:rsidRPr="006E5E39" w:rsidSect="00C95636">
      <w:footerReference w:type="default" r:id="rId8"/>
      <w:pgSz w:w="14175" w:h="9979" w:orient="landscape" w:code="34"/>
      <w:pgMar w:top="567" w:right="567" w:bottom="284" w:left="85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84" w:rsidRDefault="00A47484" w:rsidP="008D2939">
      <w:pPr>
        <w:spacing w:after="0" w:line="240" w:lineRule="auto"/>
      </w:pPr>
      <w:r>
        <w:separator/>
      </w:r>
    </w:p>
  </w:endnote>
  <w:endnote w:type="continuationSeparator" w:id="1">
    <w:p w:rsidR="00A47484" w:rsidRDefault="00A47484" w:rsidP="008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3F" w:rsidRDefault="00E222B3">
    <w:pPr>
      <w:pStyle w:val="a8"/>
      <w:jc w:val="center"/>
    </w:pPr>
    <w:fldSimple w:instr=" PAGE   \* MERGEFORMAT ">
      <w:r w:rsidR="0076276D">
        <w:rPr>
          <w:noProof/>
        </w:rPr>
        <w:t>2</w:t>
      </w:r>
    </w:fldSimple>
  </w:p>
  <w:p w:rsidR="00C1173F" w:rsidRDefault="00C11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84" w:rsidRDefault="00A47484" w:rsidP="008D2939">
      <w:pPr>
        <w:spacing w:after="0" w:line="240" w:lineRule="auto"/>
      </w:pPr>
      <w:r>
        <w:separator/>
      </w:r>
    </w:p>
  </w:footnote>
  <w:footnote w:type="continuationSeparator" w:id="1">
    <w:p w:rsidR="00A47484" w:rsidRDefault="00A47484" w:rsidP="008D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B98"/>
    <w:multiLevelType w:val="hybridMultilevel"/>
    <w:tmpl w:val="03B8F63E"/>
    <w:lvl w:ilvl="0" w:tplc="4566E7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F199F"/>
    <w:multiLevelType w:val="hybridMultilevel"/>
    <w:tmpl w:val="4FA2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63E50"/>
    <w:multiLevelType w:val="hybridMultilevel"/>
    <w:tmpl w:val="9880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7107"/>
    <w:multiLevelType w:val="singleLevel"/>
    <w:tmpl w:val="DD76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8DC341D"/>
    <w:multiLevelType w:val="hybridMultilevel"/>
    <w:tmpl w:val="7952D588"/>
    <w:lvl w:ilvl="0" w:tplc="01F2210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F559F"/>
    <w:multiLevelType w:val="hybridMultilevel"/>
    <w:tmpl w:val="80F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EB6"/>
    <w:rsid w:val="00004D29"/>
    <w:rsid w:val="000060DF"/>
    <w:rsid w:val="00015C4A"/>
    <w:rsid w:val="00020005"/>
    <w:rsid w:val="00020401"/>
    <w:rsid w:val="00030F22"/>
    <w:rsid w:val="00054FBF"/>
    <w:rsid w:val="0005671A"/>
    <w:rsid w:val="000605BA"/>
    <w:rsid w:val="000618C2"/>
    <w:rsid w:val="000628D7"/>
    <w:rsid w:val="00070A37"/>
    <w:rsid w:val="0007469F"/>
    <w:rsid w:val="000772C4"/>
    <w:rsid w:val="00091EFD"/>
    <w:rsid w:val="000927A4"/>
    <w:rsid w:val="00092A84"/>
    <w:rsid w:val="000B0A05"/>
    <w:rsid w:val="000B0A9C"/>
    <w:rsid w:val="000B164B"/>
    <w:rsid w:val="000B56D6"/>
    <w:rsid w:val="000C273F"/>
    <w:rsid w:val="000C7AB1"/>
    <w:rsid w:val="000D07C1"/>
    <w:rsid w:val="000D45BB"/>
    <w:rsid w:val="000D5BE9"/>
    <w:rsid w:val="000E23B1"/>
    <w:rsid w:val="000E2EAC"/>
    <w:rsid w:val="000E54E6"/>
    <w:rsid w:val="000F07EB"/>
    <w:rsid w:val="000F6B92"/>
    <w:rsid w:val="00104888"/>
    <w:rsid w:val="00115934"/>
    <w:rsid w:val="0012451A"/>
    <w:rsid w:val="001265F3"/>
    <w:rsid w:val="00131EF7"/>
    <w:rsid w:val="00133631"/>
    <w:rsid w:val="00140510"/>
    <w:rsid w:val="00146EB3"/>
    <w:rsid w:val="00154FD1"/>
    <w:rsid w:val="001654E7"/>
    <w:rsid w:val="001717FD"/>
    <w:rsid w:val="00174270"/>
    <w:rsid w:val="0018083C"/>
    <w:rsid w:val="00182C63"/>
    <w:rsid w:val="00182DD7"/>
    <w:rsid w:val="00187CAF"/>
    <w:rsid w:val="00190154"/>
    <w:rsid w:val="001A2E2C"/>
    <w:rsid w:val="001B2EE6"/>
    <w:rsid w:val="001C2DC7"/>
    <w:rsid w:val="001C38DF"/>
    <w:rsid w:val="001D2336"/>
    <w:rsid w:val="001D48E8"/>
    <w:rsid w:val="001E1C94"/>
    <w:rsid w:val="001F31CE"/>
    <w:rsid w:val="001F70A1"/>
    <w:rsid w:val="00202290"/>
    <w:rsid w:val="00207CEE"/>
    <w:rsid w:val="002370A8"/>
    <w:rsid w:val="00242BED"/>
    <w:rsid w:val="00242D98"/>
    <w:rsid w:val="0024473E"/>
    <w:rsid w:val="00244C17"/>
    <w:rsid w:val="00253113"/>
    <w:rsid w:val="00254826"/>
    <w:rsid w:val="00263CD3"/>
    <w:rsid w:val="00264539"/>
    <w:rsid w:val="00264E3A"/>
    <w:rsid w:val="00265086"/>
    <w:rsid w:val="00265126"/>
    <w:rsid w:val="00280D6A"/>
    <w:rsid w:val="002821AB"/>
    <w:rsid w:val="00285BBC"/>
    <w:rsid w:val="002A02BC"/>
    <w:rsid w:val="002A047C"/>
    <w:rsid w:val="002A3739"/>
    <w:rsid w:val="002A7E3C"/>
    <w:rsid w:val="002B6126"/>
    <w:rsid w:val="002B6792"/>
    <w:rsid w:val="002B6D89"/>
    <w:rsid w:val="002C01E1"/>
    <w:rsid w:val="002D047D"/>
    <w:rsid w:val="002D333A"/>
    <w:rsid w:val="002D61C5"/>
    <w:rsid w:val="002E30D0"/>
    <w:rsid w:val="002E517F"/>
    <w:rsid w:val="002E7ED7"/>
    <w:rsid w:val="002F513C"/>
    <w:rsid w:val="003025CE"/>
    <w:rsid w:val="003102C2"/>
    <w:rsid w:val="00310474"/>
    <w:rsid w:val="003106A8"/>
    <w:rsid w:val="00312F7D"/>
    <w:rsid w:val="0031649F"/>
    <w:rsid w:val="00324DC6"/>
    <w:rsid w:val="00355068"/>
    <w:rsid w:val="0036366B"/>
    <w:rsid w:val="003744E0"/>
    <w:rsid w:val="00374F26"/>
    <w:rsid w:val="00383362"/>
    <w:rsid w:val="003853E1"/>
    <w:rsid w:val="00385C0C"/>
    <w:rsid w:val="003A4FD8"/>
    <w:rsid w:val="003A622F"/>
    <w:rsid w:val="003B2D41"/>
    <w:rsid w:val="003B3146"/>
    <w:rsid w:val="003B5CA9"/>
    <w:rsid w:val="003C01BE"/>
    <w:rsid w:val="003C7074"/>
    <w:rsid w:val="003D0EB6"/>
    <w:rsid w:val="003D1ADC"/>
    <w:rsid w:val="003D1B40"/>
    <w:rsid w:val="003F7C4F"/>
    <w:rsid w:val="004046FA"/>
    <w:rsid w:val="00417881"/>
    <w:rsid w:val="00417E09"/>
    <w:rsid w:val="00425860"/>
    <w:rsid w:val="00431C9B"/>
    <w:rsid w:val="00432430"/>
    <w:rsid w:val="0044012B"/>
    <w:rsid w:val="004407F7"/>
    <w:rsid w:val="00441A21"/>
    <w:rsid w:val="00450DED"/>
    <w:rsid w:val="004527BA"/>
    <w:rsid w:val="004547D4"/>
    <w:rsid w:val="004619A1"/>
    <w:rsid w:val="00463CDD"/>
    <w:rsid w:val="004673BC"/>
    <w:rsid w:val="00475EB5"/>
    <w:rsid w:val="00476655"/>
    <w:rsid w:val="00481B6B"/>
    <w:rsid w:val="004966A6"/>
    <w:rsid w:val="004A234C"/>
    <w:rsid w:val="004B5005"/>
    <w:rsid w:val="004B547C"/>
    <w:rsid w:val="004C33A8"/>
    <w:rsid w:val="004D14E6"/>
    <w:rsid w:val="004F715A"/>
    <w:rsid w:val="005102A6"/>
    <w:rsid w:val="00513878"/>
    <w:rsid w:val="0052265C"/>
    <w:rsid w:val="005231C2"/>
    <w:rsid w:val="00530294"/>
    <w:rsid w:val="0053318A"/>
    <w:rsid w:val="0053502B"/>
    <w:rsid w:val="00540EDD"/>
    <w:rsid w:val="00541349"/>
    <w:rsid w:val="00551F75"/>
    <w:rsid w:val="00553FED"/>
    <w:rsid w:val="00563261"/>
    <w:rsid w:val="00564598"/>
    <w:rsid w:val="0056563B"/>
    <w:rsid w:val="005673F3"/>
    <w:rsid w:val="00581C7F"/>
    <w:rsid w:val="00592232"/>
    <w:rsid w:val="005A2F19"/>
    <w:rsid w:val="005B174B"/>
    <w:rsid w:val="005B4732"/>
    <w:rsid w:val="005E49CA"/>
    <w:rsid w:val="005F3AF0"/>
    <w:rsid w:val="00606B45"/>
    <w:rsid w:val="00607169"/>
    <w:rsid w:val="00625120"/>
    <w:rsid w:val="00626431"/>
    <w:rsid w:val="0063528E"/>
    <w:rsid w:val="006354AC"/>
    <w:rsid w:val="00637D5A"/>
    <w:rsid w:val="00641A61"/>
    <w:rsid w:val="00650DB0"/>
    <w:rsid w:val="0065333D"/>
    <w:rsid w:val="00657E6F"/>
    <w:rsid w:val="006601E0"/>
    <w:rsid w:val="0066724E"/>
    <w:rsid w:val="00670B04"/>
    <w:rsid w:val="006800BF"/>
    <w:rsid w:val="0069068D"/>
    <w:rsid w:val="006948A0"/>
    <w:rsid w:val="006A02CA"/>
    <w:rsid w:val="006A20EA"/>
    <w:rsid w:val="006A23FC"/>
    <w:rsid w:val="006A6FAB"/>
    <w:rsid w:val="006B089F"/>
    <w:rsid w:val="006B1C12"/>
    <w:rsid w:val="006C7FC1"/>
    <w:rsid w:val="006D1621"/>
    <w:rsid w:val="006D5549"/>
    <w:rsid w:val="006D6E01"/>
    <w:rsid w:val="006E22C4"/>
    <w:rsid w:val="006E32CB"/>
    <w:rsid w:val="006E570E"/>
    <w:rsid w:val="006E5784"/>
    <w:rsid w:val="006E5E39"/>
    <w:rsid w:val="006F3ED0"/>
    <w:rsid w:val="00702653"/>
    <w:rsid w:val="00704B49"/>
    <w:rsid w:val="007056C5"/>
    <w:rsid w:val="0070766B"/>
    <w:rsid w:val="00713F8C"/>
    <w:rsid w:val="007143B1"/>
    <w:rsid w:val="00714F94"/>
    <w:rsid w:val="0071768B"/>
    <w:rsid w:val="00735753"/>
    <w:rsid w:val="0076276D"/>
    <w:rsid w:val="007665F4"/>
    <w:rsid w:val="0077244D"/>
    <w:rsid w:val="00776144"/>
    <w:rsid w:val="007869D9"/>
    <w:rsid w:val="007932B1"/>
    <w:rsid w:val="00795697"/>
    <w:rsid w:val="007A25AE"/>
    <w:rsid w:val="007B5728"/>
    <w:rsid w:val="007C3CA2"/>
    <w:rsid w:val="007C5D85"/>
    <w:rsid w:val="007F38CF"/>
    <w:rsid w:val="0080144D"/>
    <w:rsid w:val="008025A6"/>
    <w:rsid w:val="00816482"/>
    <w:rsid w:val="008167C2"/>
    <w:rsid w:val="00820374"/>
    <w:rsid w:val="0082666B"/>
    <w:rsid w:val="0082715D"/>
    <w:rsid w:val="0084023A"/>
    <w:rsid w:val="00853E89"/>
    <w:rsid w:val="0085683B"/>
    <w:rsid w:val="008620B1"/>
    <w:rsid w:val="008724AD"/>
    <w:rsid w:val="008873A3"/>
    <w:rsid w:val="00891ACE"/>
    <w:rsid w:val="00897A36"/>
    <w:rsid w:val="008A2226"/>
    <w:rsid w:val="008A7927"/>
    <w:rsid w:val="008B28BA"/>
    <w:rsid w:val="008B48E4"/>
    <w:rsid w:val="008B691B"/>
    <w:rsid w:val="008C1192"/>
    <w:rsid w:val="008C3031"/>
    <w:rsid w:val="008C45ED"/>
    <w:rsid w:val="008C5E14"/>
    <w:rsid w:val="008D2174"/>
    <w:rsid w:val="008D2939"/>
    <w:rsid w:val="008D55FC"/>
    <w:rsid w:val="008D5F1E"/>
    <w:rsid w:val="008D63D6"/>
    <w:rsid w:val="008F42F6"/>
    <w:rsid w:val="008F66FA"/>
    <w:rsid w:val="009002E6"/>
    <w:rsid w:val="00901415"/>
    <w:rsid w:val="009045C0"/>
    <w:rsid w:val="0091549E"/>
    <w:rsid w:val="00917595"/>
    <w:rsid w:val="009321BE"/>
    <w:rsid w:val="009336ED"/>
    <w:rsid w:val="00933FAC"/>
    <w:rsid w:val="00936BE5"/>
    <w:rsid w:val="00945852"/>
    <w:rsid w:val="009474D7"/>
    <w:rsid w:val="00951386"/>
    <w:rsid w:val="009522C6"/>
    <w:rsid w:val="0096065B"/>
    <w:rsid w:val="00964B14"/>
    <w:rsid w:val="00980BF5"/>
    <w:rsid w:val="00983689"/>
    <w:rsid w:val="00990495"/>
    <w:rsid w:val="009A3E44"/>
    <w:rsid w:val="009B4CC9"/>
    <w:rsid w:val="009B7063"/>
    <w:rsid w:val="009D1849"/>
    <w:rsid w:val="009D27EA"/>
    <w:rsid w:val="009D5FB0"/>
    <w:rsid w:val="009E0E53"/>
    <w:rsid w:val="009E292B"/>
    <w:rsid w:val="009E5ABD"/>
    <w:rsid w:val="009E60F1"/>
    <w:rsid w:val="009E68BC"/>
    <w:rsid w:val="009E6FF7"/>
    <w:rsid w:val="009F088F"/>
    <w:rsid w:val="009F4DD2"/>
    <w:rsid w:val="009F75EA"/>
    <w:rsid w:val="00A00CBE"/>
    <w:rsid w:val="00A01CB9"/>
    <w:rsid w:val="00A04889"/>
    <w:rsid w:val="00A104A7"/>
    <w:rsid w:val="00A1160E"/>
    <w:rsid w:val="00A13AEB"/>
    <w:rsid w:val="00A20C66"/>
    <w:rsid w:val="00A20F89"/>
    <w:rsid w:val="00A21176"/>
    <w:rsid w:val="00A31443"/>
    <w:rsid w:val="00A458E0"/>
    <w:rsid w:val="00A47484"/>
    <w:rsid w:val="00A61785"/>
    <w:rsid w:val="00A7146F"/>
    <w:rsid w:val="00A71498"/>
    <w:rsid w:val="00A7759F"/>
    <w:rsid w:val="00A80FF5"/>
    <w:rsid w:val="00A97FC2"/>
    <w:rsid w:val="00AA05FE"/>
    <w:rsid w:val="00AA2813"/>
    <w:rsid w:val="00AA5A86"/>
    <w:rsid w:val="00AC3FDD"/>
    <w:rsid w:val="00AC558A"/>
    <w:rsid w:val="00AC73AA"/>
    <w:rsid w:val="00AD1954"/>
    <w:rsid w:val="00AD2282"/>
    <w:rsid w:val="00AD2701"/>
    <w:rsid w:val="00AE20AE"/>
    <w:rsid w:val="00AE5B48"/>
    <w:rsid w:val="00AE72F7"/>
    <w:rsid w:val="00AE7668"/>
    <w:rsid w:val="00AF4C79"/>
    <w:rsid w:val="00B171F4"/>
    <w:rsid w:val="00B3515F"/>
    <w:rsid w:val="00B35642"/>
    <w:rsid w:val="00B37ECF"/>
    <w:rsid w:val="00B46E99"/>
    <w:rsid w:val="00B64953"/>
    <w:rsid w:val="00B75BC9"/>
    <w:rsid w:val="00B76FFC"/>
    <w:rsid w:val="00B77595"/>
    <w:rsid w:val="00B805B0"/>
    <w:rsid w:val="00B81858"/>
    <w:rsid w:val="00B9734C"/>
    <w:rsid w:val="00B97583"/>
    <w:rsid w:val="00BB5030"/>
    <w:rsid w:val="00BC04FA"/>
    <w:rsid w:val="00BC5C37"/>
    <w:rsid w:val="00BC5E1C"/>
    <w:rsid w:val="00BD19A4"/>
    <w:rsid w:val="00BD416B"/>
    <w:rsid w:val="00BD58F1"/>
    <w:rsid w:val="00BD6863"/>
    <w:rsid w:val="00BE5E19"/>
    <w:rsid w:val="00BF0156"/>
    <w:rsid w:val="00BF4985"/>
    <w:rsid w:val="00C1039E"/>
    <w:rsid w:val="00C1173F"/>
    <w:rsid w:val="00C148DF"/>
    <w:rsid w:val="00C15C10"/>
    <w:rsid w:val="00C16AFD"/>
    <w:rsid w:val="00C229C1"/>
    <w:rsid w:val="00C35898"/>
    <w:rsid w:val="00C6291D"/>
    <w:rsid w:val="00C63CD3"/>
    <w:rsid w:val="00C66E0D"/>
    <w:rsid w:val="00C83E01"/>
    <w:rsid w:val="00C91045"/>
    <w:rsid w:val="00C94F26"/>
    <w:rsid w:val="00C955BE"/>
    <w:rsid w:val="00C95636"/>
    <w:rsid w:val="00CA3063"/>
    <w:rsid w:val="00CC2425"/>
    <w:rsid w:val="00CD3B3A"/>
    <w:rsid w:val="00CF01BE"/>
    <w:rsid w:val="00CF1C44"/>
    <w:rsid w:val="00CF3D6F"/>
    <w:rsid w:val="00CF4F26"/>
    <w:rsid w:val="00CF5202"/>
    <w:rsid w:val="00CF5715"/>
    <w:rsid w:val="00CF62B1"/>
    <w:rsid w:val="00CF6A69"/>
    <w:rsid w:val="00D026FB"/>
    <w:rsid w:val="00D10C9A"/>
    <w:rsid w:val="00D14CB1"/>
    <w:rsid w:val="00D200D9"/>
    <w:rsid w:val="00D205A2"/>
    <w:rsid w:val="00D23694"/>
    <w:rsid w:val="00D23995"/>
    <w:rsid w:val="00D325A7"/>
    <w:rsid w:val="00D3531F"/>
    <w:rsid w:val="00D35A6F"/>
    <w:rsid w:val="00D62D01"/>
    <w:rsid w:val="00D71AF5"/>
    <w:rsid w:val="00D73745"/>
    <w:rsid w:val="00D748BF"/>
    <w:rsid w:val="00D87325"/>
    <w:rsid w:val="00D92F45"/>
    <w:rsid w:val="00D947AC"/>
    <w:rsid w:val="00D94CC5"/>
    <w:rsid w:val="00DA171E"/>
    <w:rsid w:val="00DA5A32"/>
    <w:rsid w:val="00DA7925"/>
    <w:rsid w:val="00DA7F61"/>
    <w:rsid w:val="00DB297C"/>
    <w:rsid w:val="00DB5CE2"/>
    <w:rsid w:val="00DC493D"/>
    <w:rsid w:val="00DC77CD"/>
    <w:rsid w:val="00DF165C"/>
    <w:rsid w:val="00DF2FED"/>
    <w:rsid w:val="00DF71E1"/>
    <w:rsid w:val="00DF76BD"/>
    <w:rsid w:val="00E02267"/>
    <w:rsid w:val="00E145B4"/>
    <w:rsid w:val="00E147FD"/>
    <w:rsid w:val="00E217B7"/>
    <w:rsid w:val="00E222B3"/>
    <w:rsid w:val="00E223B5"/>
    <w:rsid w:val="00E2301D"/>
    <w:rsid w:val="00E3253A"/>
    <w:rsid w:val="00E34329"/>
    <w:rsid w:val="00E36601"/>
    <w:rsid w:val="00E43ED2"/>
    <w:rsid w:val="00E53EED"/>
    <w:rsid w:val="00E6249F"/>
    <w:rsid w:val="00E64956"/>
    <w:rsid w:val="00E76F5C"/>
    <w:rsid w:val="00E807C1"/>
    <w:rsid w:val="00E83238"/>
    <w:rsid w:val="00E85049"/>
    <w:rsid w:val="00E8701D"/>
    <w:rsid w:val="00E90E62"/>
    <w:rsid w:val="00E92CD1"/>
    <w:rsid w:val="00E9451F"/>
    <w:rsid w:val="00E96532"/>
    <w:rsid w:val="00E9678E"/>
    <w:rsid w:val="00E97933"/>
    <w:rsid w:val="00EA5558"/>
    <w:rsid w:val="00EB54C2"/>
    <w:rsid w:val="00EB7CFB"/>
    <w:rsid w:val="00ED0D6C"/>
    <w:rsid w:val="00ED182B"/>
    <w:rsid w:val="00ED4413"/>
    <w:rsid w:val="00F02366"/>
    <w:rsid w:val="00F02421"/>
    <w:rsid w:val="00F027EE"/>
    <w:rsid w:val="00F035F6"/>
    <w:rsid w:val="00F14FBC"/>
    <w:rsid w:val="00F246FD"/>
    <w:rsid w:val="00F25347"/>
    <w:rsid w:val="00F25763"/>
    <w:rsid w:val="00F42A09"/>
    <w:rsid w:val="00F6108B"/>
    <w:rsid w:val="00F63382"/>
    <w:rsid w:val="00F653E3"/>
    <w:rsid w:val="00F81D99"/>
    <w:rsid w:val="00F83796"/>
    <w:rsid w:val="00F960FC"/>
    <w:rsid w:val="00FA2EB1"/>
    <w:rsid w:val="00FA54C6"/>
    <w:rsid w:val="00FA5FC3"/>
    <w:rsid w:val="00FB0F5F"/>
    <w:rsid w:val="00FB13EF"/>
    <w:rsid w:val="00FB146E"/>
    <w:rsid w:val="00FB78E2"/>
    <w:rsid w:val="00FB7D80"/>
    <w:rsid w:val="00FC3063"/>
    <w:rsid w:val="00FC3A50"/>
    <w:rsid w:val="00FD4652"/>
    <w:rsid w:val="00FD6706"/>
    <w:rsid w:val="00FD7168"/>
    <w:rsid w:val="00FE08DE"/>
    <w:rsid w:val="00FE1109"/>
    <w:rsid w:val="00FE20D1"/>
    <w:rsid w:val="00FE23E7"/>
    <w:rsid w:val="00FE4122"/>
    <w:rsid w:val="00FE4745"/>
    <w:rsid w:val="00FF202D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D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1F70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E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0374"/>
    <w:pPr>
      <w:ind w:left="720"/>
      <w:contextualSpacing/>
    </w:pPr>
  </w:style>
  <w:style w:type="paragraph" w:styleId="a5">
    <w:name w:val="No Spacing"/>
    <w:uiPriority w:val="99"/>
    <w:qFormat/>
    <w:rsid w:val="008D2939"/>
  </w:style>
  <w:style w:type="paragraph" w:styleId="a6">
    <w:name w:val="header"/>
    <w:basedOn w:val="a"/>
    <w:link w:val="a7"/>
    <w:uiPriority w:val="99"/>
    <w:semiHidden/>
    <w:rsid w:val="008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D2939"/>
    <w:rPr>
      <w:rFonts w:cs="Times New Roman"/>
    </w:rPr>
  </w:style>
  <w:style w:type="paragraph" w:styleId="a8">
    <w:name w:val="footer"/>
    <w:basedOn w:val="a"/>
    <w:link w:val="a9"/>
    <w:uiPriority w:val="99"/>
    <w:rsid w:val="008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D2939"/>
    <w:rPr>
      <w:rFonts w:cs="Times New Roman"/>
    </w:rPr>
  </w:style>
  <w:style w:type="paragraph" w:styleId="aa">
    <w:name w:val="List"/>
    <w:basedOn w:val="a"/>
    <w:rsid w:val="004B500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4C17"/>
    <w:rPr>
      <w:rFonts w:ascii="Tahoma" w:hAnsi="Tahoma" w:cs="Tahoma"/>
      <w:sz w:val="16"/>
      <w:szCs w:val="16"/>
    </w:rPr>
  </w:style>
  <w:style w:type="paragraph" w:customStyle="1" w:styleId="announce">
    <w:name w:val="announce"/>
    <w:basedOn w:val="a"/>
    <w:uiPriority w:val="99"/>
    <w:rsid w:val="00AE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AE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72F7"/>
    <w:rPr>
      <w:rFonts w:cs="Times New Roman"/>
    </w:rPr>
  </w:style>
  <w:style w:type="character" w:styleId="ae">
    <w:name w:val="Strong"/>
    <w:basedOn w:val="a0"/>
    <w:uiPriority w:val="22"/>
    <w:qFormat/>
    <w:rsid w:val="00AE72F7"/>
    <w:rPr>
      <w:rFonts w:cs="Times New Roman"/>
      <w:b/>
      <w:bCs/>
    </w:rPr>
  </w:style>
  <w:style w:type="character" w:customStyle="1" w:styleId="add2">
    <w:name w:val="add2"/>
    <w:basedOn w:val="a0"/>
    <w:uiPriority w:val="99"/>
    <w:rsid w:val="00AE72F7"/>
    <w:rPr>
      <w:rFonts w:cs="Times New Roman"/>
    </w:rPr>
  </w:style>
  <w:style w:type="character" w:styleId="af">
    <w:name w:val="Emphasis"/>
    <w:basedOn w:val="a0"/>
    <w:uiPriority w:val="99"/>
    <w:qFormat/>
    <w:rsid w:val="00AE72F7"/>
    <w:rPr>
      <w:rFonts w:cs="Times New Roman"/>
      <w:i/>
      <w:iCs/>
    </w:rPr>
  </w:style>
  <w:style w:type="character" w:styleId="af0">
    <w:name w:val="Hyperlink"/>
    <w:basedOn w:val="a0"/>
    <w:uiPriority w:val="99"/>
    <w:semiHidden/>
    <w:rsid w:val="003D1ADC"/>
    <w:rPr>
      <w:rFonts w:cs="Times New Roman"/>
      <w:color w:val="0000FF"/>
      <w:u w:val="single"/>
    </w:rPr>
  </w:style>
  <w:style w:type="character" w:customStyle="1" w:styleId="add3">
    <w:name w:val="add3"/>
    <w:basedOn w:val="a0"/>
    <w:uiPriority w:val="99"/>
    <w:rsid w:val="003D1ADC"/>
    <w:rPr>
      <w:rFonts w:cs="Times New Roman"/>
    </w:rPr>
  </w:style>
  <w:style w:type="paragraph" w:customStyle="1" w:styleId="p3">
    <w:name w:val="p3"/>
    <w:basedOn w:val="a"/>
    <w:rsid w:val="003D1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uiPriority w:val="99"/>
    <w:rsid w:val="00523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F0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F07EB"/>
    <w:rPr>
      <w:rFonts w:cs="Times New Roman"/>
    </w:rPr>
  </w:style>
  <w:style w:type="paragraph" w:customStyle="1" w:styleId="p4">
    <w:name w:val="p4"/>
    <w:basedOn w:val="a"/>
    <w:rsid w:val="000F0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0F0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uiPriority w:val="99"/>
    <w:rsid w:val="00637D5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637D5A"/>
    <w:rPr>
      <w:rFonts w:cs="Times New Roman"/>
    </w:rPr>
  </w:style>
  <w:style w:type="character" w:customStyle="1" w:styleId="s4">
    <w:name w:val="s4"/>
    <w:basedOn w:val="a0"/>
    <w:rsid w:val="005F3AF0"/>
    <w:rPr>
      <w:rFonts w:cs="Times New Roman"/>
    </w:rPr>
  </w:style>
  <w:style w:type="paragraph" w:customStyle="1" w:styleId="western">
    <w:name w:val="western"/>
    <w:basedOn w:val="a"/>
    <w:rsid w:val="00374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9D2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9D27EA"/>
  </w:style>
  <w:style w:type="character" w:customStyle="1" w:styleId="s3">
    <w:name w:val="s3"/>
    <w:basedOn w:val="a0"/>
    <w:rsid w:val="009D27EA"/>
  </w:style>
  <w:style w:type="character" w:customStyle="1" w:styleId="s5">
    <w:name w:val="s5"/>
    <w:basedOn w:val="a0"/>
    <w:rsid w:val="009D27EA"/>
  </w:style>
  <w:style w:type="character" w:customStyle="1" w:styleId="s6">
    <w:name w:val="s6"/>
    <w:basedOn w:val="a0"/>
    <w:rsid w:val="009D27EA"/>
  </w:style>
  <w:style w:type="paragraph" w:customStyle="1" w:styleId="p6">
    <w:name w:val="p6"/>
    <w:basedOn w:val="a"/>
    <w:rsid w:val="009D2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0A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687E-1F60-4946-A52A-FAFC95B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2015-10-15T08:22:00Z</cp:lastPrinted>
  <dcterms:created xsi:type="dcterms:W3CDTF">2015-11-12T05:06:00Z</dcterms:created>
  <dcterms:modified xsi:type="dcterms:W3CDTF">2015-11-12T05:10:00Z</dcterms:modified>
</cp:coreProperties>
</file>